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28.06.2013 N 748-п</w:t>
              <w:br/>
              <w:t xml:space="preserve">(ред. от 29.06.2022)</w:t>
              <w:br/>
              <w:t xml:space="preserve">"Об установлении минимального размера взноса на капитальный ремонт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2013 г. N 748-п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МИНИМАЛЬНОГО РАЗМЕРА ВЗНОСА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19.12.2013 </w:t>
            </w:r>
            <w:hyperlink w:history="0" r:id="rId7" w:tooltip="Постановление Правительства ЯО от 19.12.2013 N 1678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1678-п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09.04.2014 </w:t>
            </w:r>
            <w:hyperlink w:history="0" r:id="rId8" w:tooltip="Постановление Правительства ЯО от 09.04.2014 N 314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9" w:tooltip="Постановление Правительства ЯО от 29.12.2015 N 1417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1417-п</w:t>
              </w:r>
            </w:hyperlink>
            <w:r>
              <w:rPr>
                <w:sz w:val="20"/>
                <w:color w:val="392c69"/>
              </w:rPr>
              <w:t xml:space="preserve">, от 19.04.2016 </w:t>
            </w:r>
            <w:hyperlink w:history="0" r:id="rId10" w:tooltip="Постановление Правительства ЯО от 19.04.2016 N 458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458-п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11" w:tooltip="Постановление Правительства ЯО от 30.12.2016 N 1371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1371-п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12" w:tooltip="Постановление Правительства ЯО от 29.12.2017 N 1002-п &quot;О внесении изменения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1002-п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13" w:tooltip="Постановление Правительства ЯО от 28.06.2019 N 455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455-п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14" w:tooltip="Постановление Правительства ЯО от 29.06.2022 N 528-п &quot;О внесении изменений в постановление Правительства области от 28.06.2013 N 748-п&quot; {КонсультантПлюс}">
              <w:r>
                <w:rPr>
                  <w:sz w:val="20"/>
                  <w:color w:val="0000ff"/>
                </w:rPr>
                <w:t xml:space="preserve">N 528-п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&quot;Жилищный кодекс Российской Федерации&quot; от 29.12.2004 N 188-ФЗ (ред. от 19.12.2023) {КонсультантПлюс}">
        <w:r>
          <w:rPr>
            <w:sz w:val="20"/>
            <w:color w:val="0000ff"/>
          </w:rPr>
          <w:t xml:space="preserve">пунктом 1 части 1 статьи 167</w:t>
        </w:r>
      </w:hyperlink>
      <w:r>
        <w:rPr>
          <w:sz w:val="20"/>
        </w:rPr>
        <w:t xml:space="preserve"> Жилищного кодекса Российской Федерации, во исполнение </w:t>
      </w:r>
      <w:hyperlink w:history="0" r:id="rId16" w:tooltip="Постановление Правительства ЯО от 11.04.2013 N 368-п (ред. от 26.02.2014) &quot;Об утверждении Плана разработки нормативных правовых актов в целях актуализации жилищного законодательства&quot;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Плана разработки нормативных правовых актов в целях актуализации жилищного законодательства, утвержденного постановлением Правительства области от 11.04.2013 N 368-п "Об утверждении Плана разработки нормативных правовых актов в целях актуализации жилищного законодательства", </w:t>
      </w:r>
      <w:hyperlink w:history="0" r:id="rId17" w:tooltip="Закон ЯО от 28.06.2013 N 32-з (ред. от 10.05.2023)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принят Ярославской областной Думой 2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ЯО от 28.06.2019 N 455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28.06.2019 N 455-п)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доме, принадлежащего собственнику такого помещения, в месяц: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2014 год - 5,86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2015 год - 6,37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2016 год - 6,37 рубля;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ЯО от 29.12.2015 N 1417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29.12.2015 N 1417-п)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2017 год - 6,37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ЯО от 19.04.2016 N 45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19.04.2016 N 458-п; в ред. </w:t>
      </w:r>
      <w:hyperlink w:history="0" r:id="rId21" w:tooltip="Постановление Правительства ЯО от 30.12.2016 N 1371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30.12.2016 N 1371-п)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2018 год - 6,37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ЯО от 19.04.2016 N 45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19.04.2016 N 458-п; в ред. Постановлений Правительства ЯО от 30.12.2016 </w:t>
      </w:r>
      <w:hyperlink w:history="0" r:id="rId23" w:tooltip="Постановление Правительства ЯО от 30.12.2016 N 1371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N 1371-п</w:t>
        </w:r>
      </w:hyperlink>
      <w:r>
        <w:rPr>
          <w:sz w:val="20"/>
        </w:rPr>
        <w:t xml:space="preserve">, от 29.12.2017 </w:t>
      </w:r>
      <w:hyperlink w:history="0" r:id="rId24" w:tooltip="Постановление Правительства ЯО от 29.12.2017 N 1002-п &quot;О внесении изменения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N 1002-п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2019 год - 7,45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ЯО от 19.04.2016 N 45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19.04.2016 N 458-п; в ред. </w:t>
      </w:r>
      <w:hyperlink w:history="0" r:id="rId26" w:tooltip="Постановление Правительства ЯО от 30.12.2016 N 1371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30.12.2016 N 1371-п)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2020 год - 7,80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ЯО от 28.06.2019 N 455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28.06.2019 N 455-п)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2021 год - 8,14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ЯО от 28.06.2019 N 455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28.06.2019 N 455-п)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2022 год - 8,51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ЯО от 28.06.2019 N 455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28.06.2019 N 455-п)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2023 год - 9,36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ЯО от 29.06.2022 N 52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29.06.2022 N 528-п)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2024 год - 9,97 рубля;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ЯО от 29.06.2022 N 52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29.06.2022 N 528-п)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2025 год - 10,61 рубля.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ЯО от 29.06.2022 N 52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29.06.2022 N 528-п)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Постановление Правительства ЯО от 19.12.2013 N 167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19.12.2013 N 1678-п)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Постановление Правительства ЯО от 28.06.2019 N 455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28.06.2019 N 455-п)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 истечении шести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ЯО от 09.04.2014 N 314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09.04.2014 N 314-п)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С.Н.ЯСТРЕБОВ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28.06.2013 N 748-п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МИНИМАЛЬНЫЙ РАЗМЕР</w:t>
      </w:r>
    </w:p>
    <w:p>
      <w:pPr>
        <w:pStyle w:val="2"/>
        <w:jc w:val="center"/>
      </w:pPr>
      <w:r>
        <w:rPr>
          <w:sz w:val="20"/>
        </w:rPr>
        <w:t xml:space="preserve">ВЗНОСА НА КАПИТАЛЬНЫЙ РЕМОНТ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19 декабря 2013 года. - </w:t>
      </w:r>
      <w:hyperlink w:history="0" r:id="rId36" w:tooltip="Постановление Правительства ЯО от 19.12.2013 N 1678-п &quot;О внесении изменений в постановление Правительства области от 28.06.2013 N 74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19.12.2013 N 1678-п.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28.06.2013 N 748-п</w:t>
            <w:br/>
            <w:t>(ред. от 29.06.2022)</w:t>
            <w:br/>
            <w:t>"Об установлении минимального размера взноса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6439DFCC4EC4C6D0104CB3F21C8BEDD36A27710DDE0DEF8744B7B17DE774235980D7D989EB6850ABBA33FD33E7D1D23531D2EA5FF4C7E5FCFEA2O0A9K" TargetMode = "External"/>
	<Relationship Id="rId8" Type="http://schemas.openxmlformats.org/officeDocument/2006/relationships/hyperlink" Target="consultantplus://offline/ref=A16439DFCC4EC4C6D0104CB3F21C8BEDD36A27710DD008E98444B7B17DE774235980D7D989EB6850ABBA33FD33E7D1D23531D2EA5FF4C7E5FCFEA2O0A9K" TargetMode = "External"/>
	<Relationship Id="rId9" Type="http://schemas.openxmlformats.org/officeDocument/2006/relationships/hyperlink" Target="consultantplus://offline/ref=A16439DFCC4EC4C6D0104CB3F21C8BEDD36A277103DD0EE18344B7B17DE774235980D7D989EB6850ABBA33FE33E7D1D23531D2EA5FF4C7E5FCFEA2O0A9K" TargetMode = "External"/>
	<Relationship Id="rId10" Type="http://schemas.openxmlformats.org/officeDocument/2006/relationships/hyperlink" Target="consultantplus://offline/ref=A16439DFCC4EC4C6D0104CB3F21C8BEDD36A277103DF0DE18A44B7B17DE774235980D7D989EB6850ABBA33FD33E7D1D23531D2EA5FF4C7E5FCFEA2O0A9K" TargetMode = "External"/>
	<Relationship Id="rId11" Type="http://schemas.openxmlformats.org/officeDocument/2006/relationships/hyperlink" Target="consultantplus://offline/ref=A16439DFCC4EC4C6D0104CB3F21C8BEDD36A277102DB08EC8244B7B17DE774235980D7D989EB6850ABBA33FD33E7D1D23531D2EA5FF4C7E5FCFEA2O0A9K" TargetMode = "External"/>
	<Relationship Id="rId12" Type="http://schemas.openxmlformats.org/officeDocument/2006/relationships/hyperlink" Target="consultantplus://offline/ref=A16439DFCC4EC4C6D0104CB3F21C8BEDD36A277102D00BEB8244B7B17DE774235980D7D989EB6850ABBA33FD33E7D1D23531D2EA5FF4C7E5FCFEA2O0A9K" TargetMode = "External"/>
	<Relationship Id="rId13" Type="http://schemas.openxmlformats.org/officeDocument/2006/relationships/hyperlink" Target="consultantplus://offline/ref=A16439DFCC4EC4C6D0104CB3F21C8BEDD36A27710AD80FE88248EABB75BE78215E8F88CE8EA26451ABBA33F83EB8D4C72469DDEA43EBC4F9E0FCA008O1AEK" TargetMode = "External"/>
	<Relationship Id="rId14" Type="http://schemas.openxmlformats.org/officeDocument/2006/relationships/hyperlink" Target="consultantplus://offline/ref=A16439DFCC4EC4C6D0104CB3F21C8BEDD36A27710ADA0DE18048EABB75BE78215E8F88CE8EA26451ABBA33F83EB8D4C72469DDEA43EBC4F9E0FCA008O1AEK" TargetMode = "External"/>
	<Relationship Id="rId15" Type="http://schemas.openxmlformats.org/officeDocument/2006/relationships/hyperlink" Target="consultantplus://offline/ref=A16439DFCC4EC4C6D0104CA5E170D5E8D1677D7402DF05BFDE1BECEC2AEE7E741ECF8E98CCEF6204FAFE66F53AB19E976222D2E843OFA6K" TargetMode = "External"/>
	<Relationship Id="rId16" Type="http://schemas.openxmlformats.org/officeDocument/2006/relationships/hyperlink" Target="consultantplus://offline/ref=A16439DFCC4EC4C6D0104CB3F21C8BEDD36A27710DD107E18B44B7B17DE774235980D7D989EB6850ABBA37FF33E7D1D23531D2EA5FF4C7E5FCFEA2O0A9K" TargetMode = "External"/>
	<Relationship Id="rId17" Type="http://schemas.openxmlformats.org/officeDocument/2006/relationships/hyperlink" Target="consultantplus://offline/ref=A16439DFCC4EC4C6D0104CB3F21C8BEDD36A27710ADD0EE0804CEABB75BE78215E8F88CE8EA26451ABBA36F831B8D4C72469DDEA43EBC4F9E0FCA008O1AEK" TargetMode = "External"/>
	<Relationship Id="rId18" Type="http://schemas.openxmlformats.org/officeDocument/2006/relationships/hyperlink" Target="consultantplus://offline/ref=A16439DFCC4EC4C6D0104CB3F21C8BEDD36A27710AD80FE88248EABB75BE78215E8F88CE8EA26451ABBA33F83FB8D4C72469DDEA43EBC4F9E0FCA008O1AEK" TargetMode = "External"/>
	<Relationship Id="rId19" Type="http://schemas.openxmlformats.org/officeDocument/2006/relationships/hyperlink" Target="consultantplus://offline/ref=A16439DFCC4EC4C6D0104CB3F21C8BEDD36A277103DD0EE18344B7B17DE774235980D7D989EB6850ABBA33FF33E7D1D23531D2EA5FF4C7E5FCFEA2O0A9K" TargetMode = "External"/>
	<Relationship Id="rId20" Type="http://schemas.openxmlformats.org/officeDocument/2006/relationships/hyperlink" Target="consultantplus://offline/ref=A16439DFCC4EC4C6D0104CB3F21C8BEDD36A277103DF0DE18A44B7B17DE774235980D7D989EB6850ABBA33FD33E7D1D23531D2EA5FF4C7E5FCFEA2O0A9K" TargetMode = "External"/>
	<Relationship Id="rId21" Type="http://schemas.openxmlformats.org/officeDocument/2006/relationships/hyperlink" Target="consultantplus://offline/ref=A16439DFCC4EC4C6D0104CB3F21C8BEDD36A277102DB08EC8244B7B17DE774235980D7D989EB6850ABBA33FF33E7D1D23531D2EA5FF4C7E5FCFEA2O0A9K" TargetMode = "External"/>
	<Relationship Id="rId22" Type="http://schemas.openxmlformats.org/officeDocument/2006/relationships/hyperlink" Target="consultantplus://offline/ref=A16439DFCC4EC4C6D0104CB3F21C8BEDD36A277103DF0DE18A44B7B17DE774235980D7D989EB6850ABBA33FF33E7D1D23531D2EA5FF4C7E5FCFEA2O0A9K" TargetMode = "External"/>
	<Relationship Id="rId23" Type="http://schemas.openxmlformats.org/officeDocument/2006/relationships/hyperlink" Target="consultantplus://offline/ref=A16439DFCC4EC4C6D0104CB3F21C8BEDD36A277102DB08EC8244B7B17DE774235980D7D989EB6850ABBA33F033E7D1D23531D2EA5FF4C7E5FCFEA2O0A9K" TargetMode = "External"/>
	<Relationship Id="rId24" Type="http://schemas.openxmlformats.org/officeDocument/2006/relationships/hyperlink" Target="consultantplus://offline/ref=A16439DFCC4EC4C6D0104CB3F21C8BEDD36A277102D00BEB8244B7B17DE774235980D7D989EB6850ABBA33FD33E7D1D23531D2EA5FF4C7E5FCFEA2O0A9K" TargetMode = "External"/>
	<Relationship Id="rId25" Type="http://schemas.openxmlformats.org/officeDocument/2006/relationships/hyperlink" Target="consultantplus://offline/ref=A16439DFCC4EC4C6D0104CB3F21C8BEDD36A277103DF0DE18A44B7B17DE774235980D7D989EB6850ABBA33F033E7D1D23531D2EA5FF4C7E5FCFEA2O0A9K" TargetMode = "External"/>
	<Relationship Id="rId26" Type="http://schemas.openxmlformats.org/officeDocument/2006/relationships/hyperlink" Target="consultantplus://offline/ref=A16439DFCC4EC4C6D0104CB3F21C8BEDD36A277102DB08EC8244B7B17DE774235980D7D989EB6850ABBA33F133E7D1D23531D2EA5FF4C7E5FCFEA2O0A9K" TargetMode = "External"/>
	<Relationship Id="rId27" Type="http://schemas.openxmlformats.org/officeDocument/2006/relationships/hyperlink" Target="consultantplus://offline/ref=A16439DFCC4EC4C6D0104CB3F21C8BEDD36A27710AD80FE88248EABB75BE78215E8F88CE8EA26451ABBA33F830B8D4C72469DDEA43EBC4F9E0FCA008O1AEK" TargetMode = "External"/>
	<Relationship Id="rId28" Type="http://schemas.openxmlformats.org/officeDocument/2006/relationships/hyperlink" Target="consultantplus://offline/ref=A16439DFCC4EC4C6D0104CB3F21C8BEDD36A27710AD80FE88248EABB75BE78215E8F88CE8EA26451ABBA33F938B8D4C72469DDEA43EBC4F9E0FCA008O1AEK" TargetMode = "External"/>
	<Relationship Id="rId29" Type="http://schemas.openxmlformats.org/officeDocument/2006/relationships/hyperlink" Target="consultantplus://offline/ref=A16439DFCC4EC4C6D0104CB3F21C8BEDD36A27710AD80FE88248EABB75BE78215E8F88CE8EA26451ABBA33F939B8D4C72469DDEA43EBC4F9E0FCA008O1AEK" TargetMode = "External"/>
	<Relationship Id="rId30" Type="http://schemas.openxmlformats.org/officeDocument/2006/relationships/hyperlink" Target="consultantplus://offline/ref=A16439DFCC4EC4C6D0104CB3F21C8BEDD36A27710ADA0DE18048EABB75BE78215E8F88CE8EA26451ABBA33F83EB8D4C72469DDEA43EBC4F9E0FCA008O1AEK" TargetMode = "External"/>
	<Relationship Id="rId31" Type="http://schemas.openxmlformats.org/officeDocument/2006/relationships/hyperlink" Target="consultantplus://offline/ref=A16439DFCC4EC4C6D0104CB3F21C8BEDD36A27710ADA0DE18048EABB75BE78215E8F88CE8EA26451ABBA33F830B8D4C72469DDEA43EBC4F9E0FCA008O1AEK" TargetMode = "External"/>
	<Relationship Id="rId32" Type="http://schemas.openxmlformats.org/officeDocument/2006/relationships/hyperlink" Target="consultantplus://offline/ref=A16439DFCC4EC4C6D0104CB3F21C8BEDD36A27710ADA0DE18048EABB75BE78215E8F88CE8EA26451ABBA33F831B8D4C72469DDEA43EBC4F9E0FCA008O1AEK" TargetMode = "External"/>
	<Relationship Id="rId33" Type="http://schemas.openxmlformats.org/officeDocument/2006/relationships/hyperlink" Target="consultantplus://offline/ref=A16439DFCC4EC4C6D0104CB3F21C8BEDD36A27710DDE0DEF8744B7B17DE774235980D7D989EB6850ABBA33FE33E7D1D23531D2EA5FF4C7E5FCFEA2O0A9K" TargetMode = "External"/>
	<Relationship Id="rId34" Type="http://schemas.openxmlformats.org/officeDocument/2006/relationships/hyperlink" Target="consultantplus://offline/ref=A16439DFCC4EC4C6D0104CB3F21C8BEDD36A27710AD80FE88248EABB75BE78215E8F88CE8EA26451ABBA33F93AB8D4C72469DDEA43EBC4F9E0FCA008O1AEK" TargetMode = "External"/>
	<Relationship Id="rId35" Type="http://schemas.openxmlformats.org/officeDocument/2006/relationships/hyperlink" Target="consultantplus://offline/ref=A16439DFCC4EC4C6D0104CB3F21C8BEDD36A27710DD008E98444B7B17DE774235980D7D989EB6850ABBA33FF33E7D1D23531D2EA5FF4C7E5FCFEA2O0A9K" TargetMode = "External"/>
	<Relationship Id="rId36" Type="http://schemas.openxmlformats.org/officeDocument/2006/relationships/hyperlink" Target="consultantplus://offline/ref=A16439DFCC4EC4C6D0104CB3F21C8BEDD36A27710DDE0DEF8744B7B17DE774235980D7D989EB6850ABBA32FA33E7D1D23531D2EA5FF4C7E5FCFEA2O0A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28.06.2013 N 748-п
(ред. от 29.06.2022)
"Об установлении минимального размера взноса на капитальный ремонт общего имущества в многоквартирном доме"</dc:title>
  <dcterms:created xsi:type="dcterms:W3CDTF">2023-12-22T10:00:14Z</dcterms:created>
</cp:coreProperties>
</file>