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ЯО от 29.12.2017 N 996-п</w:t>
              <w:br/>
              <w:t xml:space="preserve">(ред. от 18.06.2024)</w:t>
              <w:br/>
              <w:t xml:space="preserve">"Об утверждении Порядка определения невозможности оказания услуг и (или)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ЯРОСЛАВСКОЙ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2017 г. N 996-п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ОПРЕДЕЛЕНИЯ НЕВОЗМОЖНОСТИ ОКАЗАНИЯ</w:t>
      </w:r>
    </w:p>
    <w:p>
      <w:pPr>
        <w:pStyle w:val="2"/>
        <w:jc w:val="center"/>
      </w:pPr>
      <w:r>
        <w:rPr>
          <w:sz w:val="20"/>
        </w:rPr>
        <w:t xml:space="preserve">УСЛУГ И (ИЛИ) ВЫПОЛНЕНИЯ РАБОТ ПО КАПИТАЛЬНОМУ РЕМОНТУ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 И УСТАНОВЛЕНИЯ</w:t>
      </w:r>
    </w:p>
    <w:p>
      <w:pPr>
        <w:pStyle w:val="2"/>
        <w:jc w:val="center"/>
      </w:pPr>
      <w:r>
        <w:rPr>
          <w:sz w:val="20"/>
        </w:rPr>
        <w:t xml:space="preserve">ФАКТОВ ВОСПРЕПЯТСТВОВАНИЯ ПРОВЕДЕНИЮ РАБОТ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ЯО от 28.11.2019 </w:t>
            </w:r>
            <w:hyperlink w:history="0" r:id="rId7" w:tooltip="Постановление Правительства ЯО от 28.11.2019 N 809-п &quot;О внесении изменений в постановление Правительства области от 29.12.2017 N 996-п&quot; {КонсультантПлюс}">
              <w:r>
                <w:rPr>
                  <w:sz w:val="20"/>
                  <w:color w:val="0000ff"/>
                </w:rPr>
                <w:t xml:space="preserve">N 809-п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18.06.2024 </w:t>
            </w:r>
            <w:hyperlink w:history="0" r:id="rId8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      <w:r>
                <w:rPr>
                  <w:sz w:val="20"/>
                  <w:color w:val="0000ff"/>
                </w:rPr>
                <w:t xml:space="preserve">N 661-п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пунктом 4 части 4 статьи 168</w:t>
        </w:r>
      </w:hyperlink>
      <w:r>
        <w:rPr>
          <w:sz w:val="20"/>
        </w:rPr>
        <w:t xml:space="preserve">, </w:t>
      </w:r>
      <w:hyperlink w:history="0" r:id="rId10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пунктом 4.1 части 2 статьи 182</w:t>
        </w:r>
      </w:hyperlink>
      <w:r>
        <w:rPr>
          <w:sz w:val="20"/>
        </w:rPr>
        <w:t xml:space="preserve"> Жилищного кодекса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невозможности оказания услуг и (или)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Председателя Правительства Ярославской области, курирующего вопросы жилищно-коммунального хозяйства.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1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18.06.2024 N 661-п)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Д.А.СТЕПАНЕНКО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29.12.2017 N 996-п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НЕВОЗМОЖНОСТИ ОКАЗАНИЯ УСЛУГ И (ИЛИ) ВЫПОЛНЕНИЯ</w:t>
      </w:r>
    </w:p>
    <w:p>
      <w:pPr>
        <w:pStyle w:val="2"/>
        <w:jc w:val="center"/>
      </w:pPr>
      <w:r>
        <w:rPr>
          <w:sz w:val="20"/>
        </w:rPr>
        <w:t xml:space="preserve">РАБОТ 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 И УСТАНОВЛЕНИЯ ФАКТОВ</w:t>
      </w:r>
    </w:p>
    <w:p>
      <w:pPr>
        <w:pStyle w:val="2"/>
        <w:jc w:val="center"/>
      </w:pPr>
      <w:r>
        <w:rPr>
          <w:sz w:val="20"/>
        </w:rPr>
        <w:t xml:space="preserve">ВОСПРЕПЯТСТВОВАНИЯ ПРОВЕДЕНИЮ РАБОТ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ЯО от 28.11.2019 </w:t>
            </w:r>
            <w:hyperlink w:history="0" r:id="rId12" w:tooltip="Постановление Правительства ЯО от 28.11.2019 N 809-п &quot;О внесении изменений в постановление Правительства области от 29.12.2017 N 996-п&quot; {КонсультантПлюс}">
              <w:r>
                <w:rPr>
                  <w:sz w:val="20"/>
                  <w:color w:val="0000ff"/>
                </w:rPr>
                <w:t xml:space="preserve">N 809-п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18.06.2024 </w:t>
            </w:r>
            <w:hyperlink w:history="0" r:id="rId13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      <w:r>
                <w:rPr>
                  <w:sz w:val="20"/>
                  <w:color w:val="0000ff"/>
                </w:rPr>
                <w:t xml:space="preserve">N 661-п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определения невозможности оказания услуг и (или)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 (далее - Порядок) устанавливает алгоритм действий по определению невозможности оказания услуг и (или) выполнения работ по капитальному ремонту общего имущества в многоквартирных домах, включенных в региональную </w:t>
      </w:r>
      <w:hyperlink w:history="0" r:id="rId14" w:tooltip="Постановление Правительства ЯО от 31.12.2013 N 1779-п (ред. от 29.12.2023) &quot;О региональной программе капитального ремонта общего имущества в многоквартирных домах Ярославской области на 2014 - 2043 годы&quot;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капитального ремонта общего имущества в многоквартирных домах Ярославской области на 2014 - 2043 годы, утвержденную постановлением Правительства Ярославской области от 31.12.2013 N 1779-п "О региональной программе капитального ремонта общего имущества в многоквартирных домах Ярославской области на 2014 - 2043 годы" (далее - Программа), в том числе завершения ранее начатых оказания услуг и (или) выполнения работ,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выразившимся в недопуске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5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18.06.2024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невозможностью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понимается создание условий (путем действия или бездействия) со стороны собственников помещений и (или) лица, осуществляющего управление многоквартирным домом, и (или) лица, выполняющего работы по содержанию и ремонту общего имущества в многоквартирном доме, препятствующих оказанию услуг и (или) выполнению работ по капитальному ремонту общего имущества в многоквартирном доме (в том числе завершению ранее начатых оказания услуг и (или) выполнения работ).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Воспрепятствование оказанию услуг и (или) выполнению работ по капитальному ремонту общего имущества в многоквартирном доме (в том числе завершению ранее начатых оказания услуг и (или) выполнения работ) может выражаться в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недопуска собственниками помещений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подрядной организации в помещения многоквартирного дома, в том числе в помещения многоквартирного дома, не являющиеся общим имуществом многоквартирного дома, и (или) к строительным конструкциям многоквартирного дома, внутридомовым инженерным сетям, санитарно-техническому, электрическому, механическому и иному оборудованию многоквартирного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выявления посторонних, ограждающих (изолирующих) конструкций, оборудования, слаботочных и иных сетей, их крепления к общему имуществу многоквартирного дома, препятствующих непосредственному доступу к строительным конструкциям многоквартирного дома, внутридомовым инженерным сетям, санитарно-техническому, электрическому, механическому и иному оборудованию многоквартирного дома и оказанию услуг и (или) выполнению работ по капитальному ремонту общего имущества в многоквартирном доме (в том числе завершению ранее начатых оказания услуг и (или) выполнения работ) и требующих демонтажных и иных дополнительных работ, не связанных с непосредственным оказанием услуг и (или) выполнением работ по капитальному ремонту общего имущества в многоквартирном доме (в том числе завершением ранее начатых оказания услуг и (или) выполнения работ).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Подрядная организация в течение одного дня с момента наступления обстоятельств, повлекших воспрепятствование оказанию услуг и (или) выполнению работ по капитальному ремонту общего имущества в многоквартирном доме (в том числе завершению ранее начатых оказания услуг и (или) выполнения работ), направляет в Региональный фонд содействия капитальному ремонту многоквартирных домов Ярославской области (далее - региональный оператор) письменное уведомление о необходимости установления факта воспрепятствования оказанию услуг и (или) проведению работ по капитальному ремонту общего имущества в многоквартирном доме (далее - факт воспрепятствования).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18.06.2024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Факт воспрепятствования устанавливается региональным оператором в течение пяти рабочих дней со дня получения от подрядной организации уведомления, указанного в </w:t>
      </w:r>
      <w:hyperlink w:history="0" w:anchor="P55" w:tooltip="4. Подрядная организация в течение одного дня с момента наступления обстоятельств, повлекших воспрепятствование оказанию услуг и (или) выполнению работ по капитальному ремонту общего имущества в многоквартирном доме (в том числе завершению ранее начатых оказания услуг и (или) выполнения работ), направляет в Региональный фонд содействия капитальному ремонту многоквартирных домов Ярославской области (далее - региональный оператор) письменное уведомление о необходимости установления факта воспрепятствования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воспрепятствования устанавливается региональным оператором при участии собственников помещений, представителей подрядной организации, лица, осуществляющего управление многоквартирным домом, либо лица, выполняющего работы по содержанию и ремонту общего имущества в многоквартирном доме, представителей органа местного самоуправления муниципального образования Ярославской области, на территории которого расположен многоквартирный дом.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18.06.2024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обстоятельств, подтверждающих факт воспрепятствования, региональным оператором составляется </w:t>
      </w:r>
      <w:hyperlink w:history="0" w:anchor="P88" w:tooltip="                                    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об установлении факта воспрепятствования (далее - акт) по форме согласно приложению к Порядку и подписывается лицами, участвующими в составлении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от подписи лица, участвующего в составлении акта, в акт вносится соответствующая запись.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Неявка собственников помещений и (или) представителей лица, осуществляющего управление многоквартирным домом, либо лица, выполняющего работы по содержанию и ремонту общего имущества в многоквартирном доме, представителей органа местного самоуправления муниципального образования Ярославской области, на территории которого расположен многоквартирный дом, уведомленных надлежащим образом, на место установления факта воспрепятствования не препятствует установлению такого факта.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ЯО от 18.06.2024 N 661-п)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в случае установления факта воспрепятствования не позднее трех рабочих дней с даты установления факта воспрепятствования направляет собственникам помещений и лицу, осуществляющему управление многоквартирным домом, и (или) лицу, выполняющему работы по содержанию и ремонту общего имущества в многоквартирном доме, требование о необходимости обеспечить допуск подрядной организации к оказанию услуг и (или) выполнению работ по капитальному ремонту в срок, указанный в требовании.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ЯО от 18.06.2024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устранения обстоятельств, препятствовавших оказанию услуг и (или) выполнению работ по капитальному ремонту, в срок, указанный в требовании, подрядная организация возобновляет оказание услуг и (или) выполнение работ по капитальному ремонту в течение десяти рабочих дней с момента окончания указанного срока. Подрядная организация письменно уведомляет регионального оператора о дате возобновления оказания услуг и (или) выполнения работ по капитальному ремонту в течение трех рабочих дней с момента возобновления таких оказания услуг и (или) выполнения работ.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ЯО от 18.06.2024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Собственники помещений и (или) лицо, осуществляющее управление многоквартирным домом, и (или) лицо, выполняющее работы по содержанию и ремонту общего имущества в многоквартирном доме, в течение срока, указанного региональным оператором в требовании, предусмотренном </w:t>
      </w:r>
      <w:hyperlink w:history="0" w:anchor="P64" w:tooltip="Региональный оператор в случае установления факта воспрепятствования не позднее трех рабочих дней с даты установления факта воспрепятствования направляет собственникам помещений и лицу, осуществляющему управление многоквартирным домом, и (или) лицу, выполняющему работы по содержанию и ремонту общего имущества в многоквартирном доме, требование о необходимости обеспечить допуск подрядной организации к оказанию услуг и (или) выполнению работ по капитальному ремонту в срок, указанный в требовании.">
        <w:r>
          <w:rPr>
            <w:sz w:val="20"/>
            <w:color w:val="0000ff"/>
          </w:rPr>
          <w:t xml:space="preserve">абзацем шестым пункта 5</w:t>
        </w:r>
      </w:hyperlink>
      <w:r>
        <w:rPr>
          <w:sz w:val="20"/>
        </w:rPr>
        <w:t xml:space="preserve">, принимают все разумные меры по устранению обстоятельств, повлекших воспрепятствование оказанию услуг и (или) выполнению работ по капитальному ремонту общего имущества в многоквартирном доме (в том числе завершению ранее начатых оказания услуг и (или) выполнения работ).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ЯО от 28.11.2019 </w:t>
      </w:r>
      <w:hyperlink w:history="0" r:id="rId21" w:tooltip="Постановление Правительства ЯО от 28.11.2019 N 809-п &quot;О внесении изменений в постановление Правительства области от 29.12.2017 N 996-п&quot; {КонсультантПлюс}">
        <w:r>
          <w:rPr>
            <w:sz w:val="20"/>
            <w:color w:val="0000ff"/>
          </w:rPr>
          <w:t xml:space="preserve">N 809-п</w:t>
        </w:r>
      </w:hyperlink>
      <w:r>
        <w:rPr>
          <w:sz w:val="20"/>
        </w:rPr>
        <w:t xml:space="preserve">, от 18.06.2024 </w:t>
      </w:r>
      <w:hyperlink w:history="0" r:id="rId22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N 661-п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неустранения обстоятельств, повлекших воспрепятствование оказанию услуг и (или) выполнению работ по капитальному ремонту общего имущества в многоквартирном доме (в том числе завершению ранее начатых оказания услуг и (или) выполнения работ), региональный оператор в течение пяти рабочих дней со дня истечения срока, указанного региональным оператором в требовании, предусмотренном </w:t>
      </w:r>
      <w:hyperlink w:history="0" w:anchor="P64" w:tooltip="Региональный оператор в случае установления факта воспрепятствования не позднее трех рабочих дней с даты установления факта воспрепятствования направляет собственникам помещений и лицу, осуществляющему управление многоквартирным домом, и (или) лицу, выполняющему работы по содержанию и ремонту общего имущества в многоквартирном доме, требование о необходимости обеспечить допуск подрядной организации к оказанию услуг и (или) выполнению работ по капитальному ремонту в срок, указанный в требовании.">
        <w:r>
          <w:rPr>
            <w:sz w:val="20"/>
            <w:color w:val="0000ff"/>
          </w:rPr>
          <w:t xml:space="preserve">абзацем шестым пункта 5</w:t>
        </w:r>
      </w:hyperlink>
      <w:r>
        <w:rPr>
          <w:sz w:val="20"/>
        </w:rPr>
        <w:t xml:space="preserve"> Порядка, при необходимости внесения изменений в Программу и (или) в региональный краткосрочный план ее реализации создает комиссию по установлению необходимости проведения капитального ремонта общего имущества в многоквартирных домах в соответствии с </w:t>
      </w:r>
      <w:hyperlink w:history="0" r:id="rId23" w:tooltip="Постановление Правительства ЯО от 30.12.2014 N 1418-п (ред. от 12.08.2024) &quot;Об утверждении Порядка установления необходимости проведения капитального ремонта общего имущества в многоквартирных домах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установления необходимости проведения капитального ремонта общего имущества в многоквартирных домах, утвержденным постановлением Правительства Ярославской области от 30.12.2014 N 1418-п "Об утверждении Порядка установления необходимости проведения капитального ремонта общего имущества в многоквартирных домах".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4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18.06.2024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Утратил силу. - </w:t>
      </w:r>
      <w:hyperlink w:history="0" r:id="rId25" w:tooltip="Постановление Правительства ЯО от 28.11.2019 N 809-п &quot;О внесении изменений в постановление Правительства области от 29.12.2017 N 996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ЯО от 28.11.2019 N 809-п.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Акт является основанием для внесения в Программу, а также в региональный краткосрочный план ее реализации изменений, предусматривающих перенос установленного срока капитального ремонта общего имущества в многоквартирном доме на более поздний период, или корректировки объемов работ по капитальному ремонту общего имущества в многоквартирном доме, а также основанием для расторжения договора с подрядной организацией или внесения в него изменений. Сокращение перечня планируемых видов услуг и (или) работ по капитальному ремонту общего имущества в многоквартирном доме, предусмотренного Программой, не допускается.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6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18.06.2024 N 661-п)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 с 18 июня 2024 года. - </w:t>
      </w:r>
      <w:hyperlink w:history="0" r:id="rId27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ЯО от 18.06.2024 N 661-п.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</w:t>
      </w:r>
      <w:hyperlink w:history="0" w:anchor="P39" w:tooltip="ПОРЯДОК">
        <w:r>
          <w:rPr>
            <w:sz w:val="20"/>
            <w:color w:val="0000ff"/>
          </w:rPr>
          <w:t xml:space="preserve">Порядку</w:t>
        </w:r>
      </w:hyperlink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8" w:tooltip="Постановление Правительства ЯО от 18.06.2024 N 661-п &quot;О внесении изменений в постановление Правительства Ярославской области от 29.12.2017 N 996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ЯО от 18.06.2024 N 661-п)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об установлении факта воспрепятствования оказанию услуг</w:t>
      </w:r>
    </w:p>
    <w:p>
      <w:pPr>
        <w:pStyle w:val="1"/>
        <w:jc w:val="both"/>
      </w:pPr>
      <w:r>
        <w:rPr>
          <w:sz w:val="20"/>
        </w:rPr>
        <w:t xml:space="preserve">          и (или) проведению работ по капитальному ремонту общего</w:t>
      </w:r>
    </w:p>
    <w:p>
      <w:pPr>
        <w:pStyle w:val="1"/>
        <w:jc w:val="both"/>
      </w:pPr>
      <w:r>
        <w:rPr>
          <w:sz w:val="20"/>
        </w:rPr>
        <w:t xml:space="preserve">                      имущества в многоквартирном доме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составления: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Место составления: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наименование муниципального образования</w:t>
      </w:r>
    </w:p>
    <w:p>
      <w:pPr>
        <w:pStyle w:val="1"/>
        <w:jc w:val="both"/>
      </w:pPr>
      <w:r>
        <w:rPr>
          <w:sz w:val="20"/>
        </w:rPr>
        <w:t xml:space="preserve">                                  Ярославской области,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населенного пункта, адрес многоквартирного дома)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Комиссия в составе:</w:t>
      </w:r>
    </w:p>
    <w:p>
      <w:pPr>
        <w:pStyle w:val="1"/>
        <w:jc w:val="both"/>
      </w:pPr>
      <w:r>
        <w:rPr>
          <w:sz w:val="20"/>
        </w:rPr>
        <w:t xml:space="preserve">    представителя регионального оператора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(должность, Ф.И.О.)</w:t>
      </w:r>
    </w:p>
    <w:p>
      <w:pPr>
        <w:pStyle w:val="1"/>
        <w:jc w:val="both"/>
      </w:pPr>
      <w:r>
        <w:rPr>
          <w:sz w:val="20"/>
        </w:rPr>
        <w:t xml:space="preserve">представителя  органа  местного  самоуправления  муниципального образования</w:t>
      </w:r>
    </w:p>
    <w:p>
      <w:pPr>
        <w:pStyle w:val="1"/>
        <w:jc w:val="both"/>
      </w:pPr>
      <w:r>
        <w:rPr>
          <w:sz w:val="20"/>
        </w:rPr>
        <w:t xml:space="preserve">Ярославской области, на территории которого расположен многоквартирный дом,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(должность, Ф.И.О.)</w:t>
      </w:r>
    </w:p>
    <w:p>
      <w:pPr>
        <w:pStyle w:val="1"/>
        <w:jc w:val="both"/>
      </w:pPr>
      <w:r>
        <w:rPr>
          <w:sz w:val="20"/>
        </w:rPr>
        <w:t xml:space="preserve">представителя подрядной организации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(должность, Ф.И.О.)</w:t>
      </w:r>
    </w:p>
    <w:p>
      <w:pPr>
        <w:pStyle w:val="1"/>
        <w:jc w:val="both"/>
      </w:pPr>
      <w:r>
        <w:rPr>
          <w:sz w:val="20"/>
        </w:rPr>
        <w:t xml:space="preserve">с участием:</w:t>
      </w:r>
    </w:p>
    <w:p>
      <w:pPr>
        <w:pStyle w:val="1"/>
        <w:jc w:val="both"/>
      </w:pPr>
      <w:r>
        <w:rPr>
          <w:sz w:val="20"/>
        </w:rPr>
        <w:t xml:space="preserve">представителя собственников помещений в многоквартирном доме 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представителя  лица,  осуществляющего  управление  многоквартирным домом, и</w:t>
      </w:r>
    </w:p>
    <w:p>
      <w:pPr>
        <w:pStyle w:val="1"/>
        <w:jc w:val="both"/>
      </w:pPr>
      <w:r>
        <w:rPr>
          <w:sz w:val="20"/>
        </w:rPr>
        <w:t xml:space="preserve">(или)  лица, выполняющего работы по содержанию и ремонту общего имущества в</w:t>
      </w:r>
    </w:p>
    <w:p>
      <w:pPr>
        <w:pStyle w:val="1"/>
        <w:jc w:val="both"/>
      </w:pPr>
      <w:r>
        <w:rPr>
          <w:sz w:val="20"/>
        </w:rPr>
        <w:t xml:space="preserve">многоквартирном доме,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(должность, Ф.И.О.)</w:t>
      </w:r>
    </w:p>
    <w:p>
      <w:pPr>
        <w:pStyle w:val="1"/>
        <w:jc w:val="both"/>
      </w:pPr>
      <w:r>
        <w:rPr>
          <w:sz w:val="20"/>
        </w:rPr>
        <w:t xml:space="preserve">установила  факт воспрепятствования оказанию услуг и (или) выполнению работ</w:t>
      </w:r>
    </w:p>
    <w:p>
      <w:pPr>
        <w:pStyle w:val="1"/>
        <w:jc w:val="both"/>
      </w:pPr>
      <w:r>
        <w:rPr>
          <w:sz w:val="20"/>
        </w:rPr>
        <w:t xml:space="preserve">по капитальному ремонту общего имущества в многоквартирном доме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(Ф.И.О., адрес лица и (или) наименование, реквизиты организации,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в отношении которых составляется акт)</w:t>
      </w:r>
    </w:p>
    <w:p>
      <w:pPr>
        <w:pStyle w:val="1"/>
        <w:jc w:val="both"/>
      </w:pPr>
      <w:r>
        <w:rPr>
          <w:sz w:val="20"/>
        </w:rPr>
        <w:t xml:space="preserve">    Факт  воспрепятствования  оказанию  услуг  и  (или) выполнению работ по</w:t>
      </w:r>
    </w:p>
    <w:p>
      <w:pPr>
        <w:pStyle w:val="1"/>
        <w:jc w:val="both"/>
      </w:pPr>
      <w:r>
        <w:rPr>
          <w:sz w:val="20"/>
        </w:rPr>
        <w:t xml:space="preserve">капитальному  ремонту  общего  имущества в многоквартирном доме выразился в</w:t>
      </w:r>
    </w:p>
    <w:p>
      <w:pPr>
        <w:pStyle w:val="1"/>
        <w:jc w:val="both"/>
      </w:pPr>
      <w:r>
        <w:rPr>
          <w:sz w:val="20"/>
        </w:rPr>
        <w:t xml:space="preserve">следующем:</w:t>
      </w:r>
    </w:p>
    <w:p>
      <w:pPr>
        <w:pStyle w:val="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┌────────┬────────────────────────────────────────────────────────────────┐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┌──┐  │недопуск собственниками помещений и (или) лицом, осуществляющим │</w:t>
      </w:r>
    </w:p>
    <w:p>
      <w:pPr>
        <w:pStyle w:val="3"/>
        <w:jc w:val="both"/>
      </w:pPr>
      <w:r>
        <w:rPr>
          <w:sz w:val="20"/>
        </w:rPr>
        <w:t xml:space="preserve">│  │  │  │управление многоквартирным домом, и (или) лицом, выполняющим    │</w:t>
      </w:r>
    </w:p>
    <w:p>
      <w:pPr>
        <w:pStyle w:val="3"/>
        <w:jc w:val="both"/>
      </w:pPr>
      <w:r>
        <w:rPr>
          <w:sz w:val="20"/>
        </w:rPr>
        <w:t xml:space="preserve">│  │  │  │работы по содержанию и ремонту общего имущества в               │</w:t>
      </w:r>
    </w:p>
    <w:p>
      <w:pPr>
        <w:pStyle w:val="3"/>
        <w:jc w:val="both"/>
      </w:pPr>
      <w:r>
        <w:rPr>
          <w:sz w:val="20"/>
        </w:rPr>
        <w:t xml:space="preserve">│  └──┘  │многоквартирном доме, подрядной организации в помещения         │</w:t>
      </w:r>
    </w:p>
    <w:p>
      <w:pPr>
        <w:pStyle w:val="3"/>
        <w:jc w:val="both"/>
      </w:pPr>
      <w:r>
        <w:rPr>
          <w:sz w:val="20"/>
        </w:rPr>
        <w:t xml:space="preserve">│        │многоквартирного дома, в том числе в помещения многоквартирного │</w:t>
      </w:r>
    </w:p>
    <w:p>
      <w:pPr>
        <w:pStyle w:val="3"/>
        <w:jc w:val="both"/>
      </w:pPr>
      <w:r>
        <w:rPr>
          <w:sz w:val="20"/>
        </w:rPr>
        <w:t xml:space="preserve">│        │дома, не являющиеся общим имуществом многоквартирного дома, и   │</w:t>
      </w:r>
    </w:p>
    <w:p>
      <w:pPr>
        <w:pStyle w:val="3"/>
        <w:jc w:val="both"/>
      </w:pPr>
      <w:r>
        <w:rPr>
          <w:sz w:val="20"/>
        </w:rPr>
        <w:t xml:space="preserve">│        │(или) к строительным конструкциям многоквартирного дома,        │</w:t>
      </w:r>
    </w:p>
    <w:p>
      <w:pPr>
        <w:pStyle w:val="3"/>
        <w:jc w:val="both"/>
      </w:pPr>
      <w:r>
        <w:rPr>
          <w:sz w:val="20"/>
        </w:rPr>
        <w:t xml:space="preserve">│        │внутридомовым инженерным сетям, санитарно-техническому,         │</w:t>
      </w:r>
    </w:p>
    <w:p>
      <w:pPr>
        <w:pStyle w:val="3"/>
        <w:jc w:val="both"/>
      </w:pPr>
      <w:r>
        <w:rPr>
          <w:sz w:val="20"/>
        </w:rPr>
        <w:t xml:space="preserve">│        │электрическому, механическому и иному оборудованию              │</w:t>
      </w:r>
    </w:p>
    <w:p>
      <w:pPr>
        <w:pStyle w:val="3"/>
        <w:jc w:val="both"/>
      </w:pPr>
      <w:r>
        <w:rPr>
          <w:sz w:val="20"/>
        </w:rPr>
        <w:t xml:space="preserve">│        │многоквартирного дома (нужное подчеркнуть)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├────────┼────────────────────────────────────────────────────────────────┤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┌──┐  │выявление посторонних, ограждающих (изолирующих) конструкций,   │</w:t>
      </w:r>
    </w:p>
    <w:p>
      <w:pPr>
        <w:pStyle w:val="3"/>
        <w:jc w:val="both"/>
      </w:pPr>
      <w:r>
        <w:rPr>
          <w:sz w:val="20"/>
        </w:rPr>
        <w:t xml:space="preserve">│  │  │  │оборудования, слаботочных и иных сетей, их крепления к общему   │</w:t>
      </w:r>
    </w:p>
    <w:p>
      <w:pPr>
        <w:pStyle w:val="3"/>
        <w:jc w:val="both"/>
      </w:pPr>
      <w:r>
        <w:rPr>
          <w:sz w:val="20"/>
        </w:rPr>
        <w:t xml:space="preserve">│  │  │  │имуществу многоквартирного дома, препятствующих                 │</w:t>
      </w:r>
    </w:p>
    <w:p>
      <w:pPr>
        <w:pStyle w:val="3"/>
        <w:jc w:val="both"/>
      </w:pPr>
      <w:r>
        <w:rPr>
          <w:sz w:val="20"/>
        </w:rPr>
        <w:t xml:space="preserve">│  └──┘  │непосредственному доступу к строительным конструкциям           │</w:t>
      </w:r>
    </w:p>
    <w:p>
      <w:pPr>
        <w:pStyle w:val="3"/>
        <w:jc w:val="both"/>
      </w:pPr>
      <w:r>
        <w:rPr>
          <w:sz w:val="20"/>
        </w:rPr>
        <w:t xml:space="preserve">│        │многоквартирного дома, внутридомовым инженерным сетям,          │</w:t>
      </w:r>
    </w:p>
    <w:p>
      <w:pPr>
        <w:pStyle w:val="3"/>
        <w:jc w:val="both"/>
      </w:pPr>
      <w:r>
        <w:rPr>
          <w:sz w:val="20"/>
        </w:rPr>
        <w:t xml:space="preserve">│        │санитарно-техническому, электрическому, механическому и иному   │</w:t>
      </w:r>
    </w:p>
    <w:p>
      <w:pPr>
        <w:pStyle w:val="3"/>
        <w:jc w:val="both"/>
      </w:pPr>
      <w:r>
        <w:rPr>
          <w:sz w:val="20"/>
        </w:rPr>
        <w:t xml:space="preserve">│        │оборудованию многоквартирного дома и оказанию услуг и (или)     │</w:t>
      </w:r>
    </w:p>
    <w:p>
      <w:pPr>
        <w:pStyle w:val="3"/>
        <w:jc w:val="both"/>
      </w:pPr>
      <w:r>
        <w:rPr>
          <w:sz w:val="20"/>
        </w:rPr>
        <w:t xml:space="preserve">│        │выполнению работ по капитальному ремонту общего имущества в     │</w:t>
      </w:r>
    </w:p>
    <w:p>
      <w:pPr>
        <w:pStyle w:val="3"/>
        <w:jc w:val="both"/>
      </w:pPr>
      <w:r>
        <w:rPr>
          <w:sz w:val="20"/>
        </w:rPr>
        <w:t xml:space="preserve">│        │многоквартирном доме (в том числе завершению ранее начатых      │</w:t>
      </w:r>
    </w:p>
    <w:p>
      <w:pPr>
        <w:pStyle w:val="3"/>
        <w:jc w:val="both"/>
      </w:pPr>
      <w:r>
        <w:rPr>
          <w:sz w:val="20"/>
        </w:rPr>
        <w:t xml:space="preserve">│        │оказания услуг и (или) выполнения работ) и требующих демонтажных│</w:t>
      </w:r>
    </w:p>
    <w:p>
      <w:pPr>
        <w:pStyle w:val="3"/>
        <w:jc w:val="both"/>
      </w:pPr>
      <w:r>
        <w:rPr>
          <w:sz w:val="20"/>
        </w:rPr>
        <w:t xml:space="preserve">│        │и иных дополнительных работ, не связанных с непосредственным    │</w:t>
      </w:r>
    </w:p>
    <w:p>
      <w:pPr>
        <w:pStyle w:val="3"/>
        <w:jc w:val="both"/>
      </w:pPr>
      <w:r>
        <w:rPr>
          <w:sz w:val="20"/>
        </w:rPr>
        <w:t xml:space="preserve">│        │оказанием услуг и (или) выполнением работ по капитальному       │</w:t>
      </w:r>
    </w:p>
    <w:p>
      <w:pPr>
        <w:pStyle w:val="3"/>
        <w:jc w:val="both"/>
      </w:pPr>
      <w:r>
        <w:rPr>
          <w:sz w:val="20"/>
        </w:rPr>
        <w:t xml:space="preserve">│        │ремонту общего имущества в многоквартирном доме (в том числе    │</w:t>
      </w:r>
    </w:p>
    <w:p>
      <w:pPr>
        <w:pStyle w:val="3"/>
        <w:jc w:val="both"/>
      </w:pPr>
      <w:r>
        <w:rPr>
          <w:sz w:val="20"/>
        </w:rPr>
        <w:t xml:space="preserve">│        │завершением ранее начатых оказания услуг и (или) выполнения     │</w:t>
      </w:r>
    </w:p>
    <w:p>
      <w:pPr>
        <w:pStyle w:val="3"/>
        <w:jc w:val="both"/>
      </w:pPr>
      <w:r>
        <w:rPr>
          <w:sz w:val="20"/>
        </w:rPr>
        <w:t xml:space="preserve">│        │работ) (нужное подчеркнуть). Фотофиксация выявленных нарушений  │</w:t>
      </w:r>
    </w:p>
    <w:p>
      <w:pPr>
        <w:pStyle w:val="3"/>
        <w:jc w:val="both"/>
      </w:pPr>
      <w:r>
        <w:rPr>
          <w:sz w:val="20"/>
        </w:rPr>
        <w:t xml:space="preserve">│        │произведена, фотографии прилагаются                             │</w:t>
      </w:r>
    </w:p>
    <w:p>
      <w:pPr>
        <w:pStyle w:val="3"/>
        <w:jc w:val="both"/>
      </w:pPr>
      <w:r>
        <w:rPr>
          <w:sz w:val="20"/>
        </w:rPr>
        <w:t xml:space="preserve">└────────┴────────────────────────────────────────────────────────────────┘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Подписи: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</w:t>
      </w:r>
    </w:p>
    <w:p>
      <w:pPr>
        <w:pStyle w:val="1"/>
        <w:jc w:val="both"/>
      </w:pPr>
      <w:r>
        <w:rPr>
          <w:sz w:val="20"/>
        </w:rPr>
        <w:t xml:space="preserve">регионального оператора                   _________/_______________________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(подпись)      (расшифровка)</w:t>
      </w:r>
    </w:p>
    <w:p>
      <w:pPr>
        <w:pStyle w:val="1"/>
        <w:jc w:val="both"/>
      </w:pPr>
      <w:r>
        <w:rPr>
          <w:sz w:val="20"/>
        </w:rPr>
        <w:t xml:space="preserve">Представитель органа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 муниципального</w:t>
      </w:r>
    </w:p>
    <w:p>
      <w:pPr>
        <w:pStyle w:val="1"/>
        <w:jc w:val="both"/>
      </w:pPr>
      <w:r>
        <w:rPr>
          <w:sz w:val="20"/>
        </w:rPr>
        <w:t xml:space="preserve">образования Ярославской области,</w:t>
      </w:r>
    </w:p>
    <w:p>
      <w:pPr>
        <w:pStyle w:val="1"/>
        <w:jc w:val="both"/>
      </w:pPr>
      <w:r>
        <w:rPr>
          <w:sz w:val="20"/>
        </w:rPr>
        <w:t xml:space="preserve">на территории которого расположен</w:t>
      </w:r>
    </w:p>
    <w:p>
      <w:pPr>
        <w:pStyle w:val="1"/>
        <w:jc w:val="both"/>
      </w:pPr>
      <w:r>
        <w:rPr>
          <w:sz w:val="20"/>
        </w:rPr>
        <w:t xml:space="preserve">многоквартирный дом                       _________/_______________________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(подпись)      (расшифровка)</w:t>
      </w:r>
    </w:p>
    <w:p>
      <w:pPr>
        <w:pStyle w:val="1"/>
        <w:jc w:val="both"/>
      </w:pPr>
      <w:r>
        <w:rPr>
          <w:sz w:val="20"/>
        </w:rPr>
        <w:t xml:space="preserve">Представитель</w:t>
      </w:r>
    </w:p>
    <w:p>
      <w:pPr>
        <w:pStyle w:val="1"/>
        <w:jc w:val="both"/>
      </w:pPr>
      <w:r>
        <w:rPr>
          <w:sz w:val="20"/>
        </w:rPr>
        <w:t xml:space="preserve">подрядной организации                     _________/_______________________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(подпись)      (расшифровка)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собственников</w:t>
      </w:r>
    </w:p>
    <w:p>
      <w:pPr>
        <w:pStyle w:val="1"/>
        <w:jc w:val="both"/>
      </w:pPr>
      <w:r>
        <w:rPr>
          <w:sz w:val="20"/>
        </w:rPr>
        <w:t xml:space="preserve">помещений в многоквартирном доме          _________/_______________________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(подпись)      (расшифровка)</w:t>
      </w:r>
    </w:p>
    <w:p>
      <w:pPr>
        <w:pStyle w:val="1"/>
        <w:jc w:val="both"/>
      </w:pPr>
      <w:r>
        <w:rPr>
          <w:sz w:val="20"/>
        </w:rPr>
        <w:t xml:space="preserve">Представитель лица, осуществляющего</w:t>
      </w:r>
    </w:p>
    <w:p>
      <w:pPr>
        <w:pStyle w:val="1"/>
        <w:jc w:val="both"/>
      </w:pPr>
      <w:r>
        <w:rPr>
          <w:sz w:val="20"/>
        </w:rPr>
        <w:t xml:space="preserve">управление многоквартирным домом, и (или)</w:t>
      </w:r>
    </w:p>
    <w:p>
      <w:pPr>
        <w:pStyle w:val="1"/>
        <w:jc w:val="both"/>
      </w:pPr>
      <w:r>
        <w:rPr>
          <w:sz w:val="20"/>
        </w:rPr>
        <w:t xml:space="preserve">лица, выполняющего работы по содержанию и</w:t>
      </w:r>
    </w:p>
    <w:p>
      <w:pPr>
        <w:pStyle w:val="1"/>
        <w:jc w:val="both"/>
      </w:pPr>
      <w:r>
        <w:rPr>
          <w:sz w:val="20"/>
        </w:rPr>
        <w:t xml:space="preserve">ремонту общего имущества в</w:t>
      </w:r>
    </w:p>
    <w:p>
      <w:pPr>
        <w:pStyle w:val="1"/>
        <w:jc w:val="both"/>
      </w:pPr>
      <w:r>
        <w:rPr>
          <w:sz w:val="20"/>
        </w:rPr>
        <w:t xml:space="preserve">многоквартирном доме                      _________/_______________________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(подпись)      (расшифровка)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Проинформирован о необходимости проведения работ по ремонту общего имущества многоквартирного дома и предоставления допуска к общему имуществу или отдельным конструктивным элементам, входящим в состав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Предупрежден об ответственности за действия (бездействие), повлекшие причинение вреда, в результате воспрепятствования оказанию услуг и (или) выполнению работ по капитальному ремонту общего имущества в многоквартирном доме.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(Ф.И.О. лица и (или) наименование организации,</w:t>
      </w:r>
    </w:p>
    <w:p>
      <w:pPr>
        <w:pStyle w:val="1"/>
        <w:jc w:val="both"/>
      </w:pPr>
      <w:r>
        <w:rPr>
          <w:sz w:val="20"/>
        </w:rPr>
        <w:t xml:space="preserve">                   в отношении которых составляется акт)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лица и (или) организации, в отношении которых составляется акт</w:t>
      </w:r>
    </w:p>
    <w:p>
      <w:pPr>
        <w:pStyle w:val="1"/>
        <w:jc w:val="both"/>
      </w:pPr>
      <w:r>
        <w:rPr>
          <w:sz w:val="20"/>
        </w:rPr>
        <w:t xml:space="preserve">_______________/_________________________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Пометка об отказе подписания акта: ______________________________________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ЯО от 29.12.2017 N 996-п</w:t>
            <w:br/>
            <w:t>(ред. от 18.06.2024)</w:t>
            <w:br/>
            <w:t>"Об утверждении Порядка определения невозможно...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6&amp;n=113806&amp;dst=100005" TargetMode = "External"/>
	<Relationship Id="rId8" Type="http://schemas.openxmlformats.org/officeDocument/2006/relationships/hyperlink" Target="https://login.consultant.ru/link/?req=doc&amp;base=RLAW086&amp;n=149902&amp;dst=100005" TargetMode = "External"/>
	<Relationship Id="rId9" Type="http://schemas.openxmlformats.org/officeDocument/2006/relationships/hyperlink" Target="https://login.consultant.ru/link/?req=doc&amp;base=RZR&amp;n=482883&amp;dst=101659" TargetMode = "External"/>
	<Relationship Id="rId10" Type="http://schemas.openxmlformats.org/officeDocument/2006/relationships/hyperlink" Target="https://login.consultant.ru/link/?req=doc&amp;base=RZR&amp;n=482883&amp;dst=101672" TargetMode = "External"/>
	<Relationship Id="rId11" Type="http://schemas.openxmlformats.org/officeDocument/2006/relationships/hyperlink" Target="https://login.consultant.ru/link/?req=doc&amp;base=RLAW086&amp;n=149902&amp;dst=100006" TargetMode = "External"/>
	<Relationship Id="rId12" Type="http://schemas.openxmlformats.org/officeDocument/2006/relationships/hyperlink" Target="https://login.consultant.ru/link/?req=doc&amp;base=RLAW086&amp;n=113806&amp;dst=100008" TargetMode = "External"/>
	<Relationship Id="rId13" Type="http://schemas.openxmlformats.org/officeDocument/2006/relationships/hyperlink" Target="https://login.consultant.ru/link/?req=doc&amp;base=RLAW086&amp;n=149902&amp;dst=100008" TargetMode = "External"/>
	<Relationship Id="rId14" Type="http://schemas.openxmlformats.org/officeDocument/2006/relationships/hyperlink" Target="https://login.consultant.ru/link/?req=doc&amp;base=RLAW086&amp;n=146662&amp;dst=100740" TargetMode = "External"/>
	<Relationship Id="rId15" Type="http://schemas.openxmlformats.org/officeDocument/2006/relationships/hyperlink" Target="https://login.consultant.ru/link/?req=doc&amp;base=RLAW086&amp;n=149902&amp;dst=100013" TargetMode = "External"/>
	<Relationship Id="rId16" Type="http://schemas.openxmlformats.org/officeDocument/2006/relationships/hyperlink" Target="https://login.consultant.ru/link/?req=doc&amp;base=RLAW086&amp;n=149902&amp;dst=100015" TargetMode = "External"/>
	<Relationship Id="rId17" Type="http://schemas.openxmlformats.org/officeDocument/2006/relationships/hyperlink" Target="https://login.consultant.ru/link/?req=doc&amp;base=RLAW086&amp;n=149902&amp;dst=100017" TargetMode = "External"/>
	<Relationship Id="rId18" Type="http://schemas.openxmlformats.org/officeDocument/2006/relationships/hyperlink" Target="https://login.consultant.ru/link/?req=doc&amp;base=RLAW086&amp;n=149902&amp;dst=100019" TargetMode = "External"/>
	<Relationship Id="rId19" Type="http://schemas.openxmlformats.org/officeDocument/2006/relationships/hyperlink" Target="https://login.consultant.ru/link/?req=doc&amp;base=RLAW086&amp;n=149902&amp;dst=100021" TargetMode = "External"/>
	<Relationship Id="rId20" Type="http://schemas.openxmlformats.org/officeDocument/2006/relationships/hyperlink" Target="https://login.consultant.ru/link/?req=doc&amp;base=RLAW086&amp;n=149902&amp;dst=100022" TargetMode = "External"/>
	<Relationship Id="rId21" Type="http://schemas.openxmlformats.org/officeDocument/2006/relationships/hyperlink" Target="https://login.consultant.ru/link/?req=doc&amp;base=RLAW086&amp;n=113806&amp;dst=100009" TargetMode = "External"/>
	<Relationship Id="rId22" Type="http://schemas.openxmlformats.org/officeDocument/2006/relationships/hyperlink" Target="https://login.consultant.ru/link/?req=doc&amp;base=RLAW086&amp;n=149902&amp;dst=100024" TargetMode = "External"/>
	<Relationship Id="rId23" Type="http://schemas.openxmlformats.org/officeDocument/2006/relationships/hyperlink" Target="https://login.consultant.ru/link/?req=doc&amp;base=RLAW086&amp;n=150987&amp;dst=100105" TargetMode = "External"/>
	<Relationship Id="rId24" Type="http://schemas.openxmlformats.org/officeDocument/2006/relationships/hyperlink" Target="https://login.consultant.ru/link/?req=doc&amp;base=RLAW086&amp;n=149902&amp;dst=100026" TargetMode = "External"/>
	<Relationship Id="rId25" Type="http://schemas.openxmlformats.org/officeDocument/2006/relationships/hyperlink" Target="https://login.consultant.ru/link/?req=doc&amp;base=RLAW086&amp;n=113806&amp;dst=100013" TargetMode = "External"/>
	<Relationship Id="rId26" Type="http://schemas.openxmlformats.org/officeDocument/2006/relationships/hyperlink" Target="https://login.consultant.ru/link/?req=doc&amp;base=RLAW086&amp;n=149902&amp;dst=100028" TargetMode = "External"/>
	<Relationship Id="rId27" Type="http://schemas.openxmlformats.org/officeDocument/2006/relationships/hyperlink" Target="https://login.consultant.ru/link/?req=doc&amp;base=RLAW086&amp;n=149902&amp;dst=100030" TargetMode = "External"/>
	<Relationship Id="rId28" Type="http://schemas.openxmlformats.org/officeDocument/2006/relationships/hyperlink" Target="https://login.consultant.ru/link/?req=doc&amp;base=RLAW086&amp;n=149902&amp;dst=1000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ЯО от 29.12.2017 N 996-п
(ред. от 18.06.2024)
"Об утверждении Порядка определения невозможности оказания услуг и (или) выполнения работ по капитальному ремонту общего имущества в многоквартирном доме и установления фактов воспрепятствования проведению работ по капитальному ремонту"</dc:title>
  <dcterms:created xsi:type="dcterms:W3CDTF">2024-08-30T12:26:28Z</dcterms:created>
</cp:coreProperties>
</file>