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ЯО от 30.12.2014 N 1418-п</w:t>
              <w:br/>
              <w:t xml:space="preserve">(ред. от 12.08.2024)</w:t>
              <w:br/>
              <w:t xml:space="preserve">"Об утверждении Порядка установления необходимости проведения капитального ремонта общего имущества в многоквартирных домах"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ЯРОСЛАВСКОЙ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30 декабря 2014 г. N 1418-п</w:t>
      </w:r>
    </w:p>
    <w:p>
      <w:pPr>
        <w:pStyle w:val="2"/>
        <w:jc w:val="center"/>
      </w:pPr>
      <w:r>
        <w:rPr>
          <w:sz w:val="20"/>
        </w:rPr>
      </w:r>
    </w:p>
    <w:p>
      <w:pPr>
        <w:pStyle w:val="2"/>
        <w:jc w:val="center"/>
      </w:pPr>
      <w:r>
        <w:rPr>
          <w:sz w:val="20"/>
        </w:rPr>
        <w:t xml:space="preserve">ОБ УТВЕРЖДЕНИИ ПОРЯДКА УСТАНОВЛЕНИЯ НЕОБХОДИМОСТИ</w:t>
      </w:r>
    </w:p>
    <w:p>
      <w:pPr>
        <w:pStyle w:val="2"/>
        <w:jc w:val="center"/>
      </w:pPr>
      <w:r>
        <w:rPr>
          <w:sz w:val="20"/>
        </w:rPr>
        <w:t xml:space="preserve">ПРОВЕДЕНИЯ КАПИТАЛЬНОГО РЕМОНТА ОБЩЕГО ИМУЩЕСТВА</w:t>
      </w:r>
    </w:p>
    <w:p>
      <w:pPr>
        <w:pStyle w:val="2"/>
        <w:jc w:val="center"/>
      </w:pPr>
      <w:r>
        <w:rPr>
          <w:sz w:val="20"/>
        </w:rPr>
        <w:t xml:space="preserve">В МНОГОКВАРТИРНЫХ ДОМАХ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ЯО от 24.02.2015 </w:t>
            </w:r>
            <w:hyperlink w:history="0" r:id="rId7" w:tooltip="Постановление Правительства ЯО от 24.02.2015 N 166-п &quot;О внесении изменений в постановление Правительства области от 30.12.2014 N 1418-п&quot; {КонсультантПлюс}">
              <w:r>
                <w:rPr>
                  <w:sz w:val="20"/>
                  <w:color w:val="0000ff"/>
                </w:rPr>
                <w:t xml:space="preserve">N 166-п</w:t>
              </w:r>
            </w:hyperlink>
            <w:r>
              <w:rPr>
                <w:sz w:val="20"/>
                <w:color w:val="392c69"/>
              </w:rPr>
              <w:t xml:space="preserve">,</w:t>
            </w:r>
          </w:p>
          <w:p>
            <w:pPr>
              <w:pStyle w:val="0"/>
              <w:jc w:val="center"/>
            </w:pPr>
            <w:r>
              <w:rPr>
                <w:sz w:val="20"/>
                <w:color w:val="392c69"/>
              </w:rPr>
              <w:t xml:space="preserve">от 08.12.2017 </w:t>
            </w:r>
            <w:hyperlink w:history="0" r:id="rId8" w:tooltip="Постановление Правительства ЯО от 08.12.2017 N 922-п &quot;О внесении изменений в постановление Правительства области от 30.12.2014 N 1418-п&quot; {КонсультантПлюс}">
              <w:r>
                <w:rPr>
                  <w:sz w:val="20"/>
                  <w:color w:val="0000ff"/>
                </w:rPr>
                <w:t xml:space="preserve">N 922-п</w:t>
              </w:r>
            </w:hyperlink>
            <w:r>
              <w:rPr>
                <w:sz w:val="20"/>
                <w:color w:val="392c69"/>
              </w:rPr>
              <w:t xml:space="preserve">, от 16.10.2018 </w:t>
            </w:r>
            <w:hyperlink w:history="0" r:id="rId9" w:tooltip="Постановление Правительства ЯО от 16.10.2018 N 752-п &quot;О внесении изменения в постановление Правительства области от 30.12.2014 N 1418-п&quot; {КонсультантПлюс}">
              <w:r>
                <w:rPr>
                  <w:sz w:val="20"/>
                  <w:color w:val="0000ff"/>
                </w:rPr>
                <w:t xml:space="preserve">N 752-п</w:t>
              </w:r>
            </w:hyperlink>
            <w:r>
              <w:rPr>
                <w:sz w:val="20"/>
                <w:color w:val="392c69"/>
              </w:rPr>
              <w:t xml:space="preserve">, от 19.02.2020 </w:t>
            </w:r>
            <w:hyperlink w:history="0" r:id="rId10" w:tooltip="Постановление Правительства ЯО от 19.02.2020 N 131-п &quot;О внесении изменений в постановление Правительства области от 30.12.2014 N 1418-п&quot; {КонсультантПлюс}">
              <w:r>
                <w:rPr>
                  <w:sz w:val="20"/>
                  <w:color w:val="0000ff"/>
                </w:rPr>
                <w:t xml:space="preserve">N 131-п</w:t>
              </w:r>
            </w:hyperlink>
            <w:r>
              <w:rPr>
                <w:sz w:val="20"/>
                <w:color w:val="392c69"/>
              </w:rPr>
              <w:t xml:space="preserve">,</w:t>
            </w:r>
          </w:p>
          <w:p>
            <w:pPr>
              <w:pStyle w:val="0"/>
              <w:jc w:val="center"/>
            </w:pPr>
            <w:r>
              <w:rPr>
                <w:sz w:val="20"/>
                <w:color w:val="392c69"/>
              </w:rPr>
              <w:t xml:space="preserve">от 31.05.2024 </w:t>
            </w:r>
            <w:hyperlink w:history="0" r:id="rId11" w:tooltip="Постановление Правительства ЯО от 31.05.2024 N 610-п &quot;О внесении изменений в постановление Правительства Ярославской области от 30.12.2014 N 1418-п&quot; {КонсультантПлюс}">
              <w:r>
                <w:rPr>
                  <w:sz w:val="20"/>
                  <w:color w:val="0000ff"/>
                </w:rPr>
                <w:t xml:space="preserve">N 610-п</w:t>
              </w:r>
            </w:hyperlink>
            <w:r>
              <w:rPr>
                <w:sz w:val="20"/>
                <w:color w:val="392c69"/>
              </w:rPr>
              <w:t xml:space="preserve">, от 12.08.2024 </w:t>
            </w:r>
            <w:hyperlink w:history="0" r:id="rId12" w:tooltip="Постановление Правительства ЯО от 12.08.2024 N 835-п &quot;О внесении изменений в постановление Правительства Ярославской области от 30.12.2014 N 1418-п&quot; {КонсультантПлюс}">
              <w:r>
                <w:rPr>
                  <w:sz w:val="20"/>
                  <w:color w:val="0000ff"/>
                </w:rPr>
                <w:t xml:space="preserve">N 835-п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3" w:tooltip="&quot;Жилищный кодекс Российской Федерации&quot; от 29.12.2004 N 188-ФЗ (ред. от 08.08.2024) {КонсультантПлюс}">
        <w:r>
          <w:rPr>
            <w:sz w:val="20"/>
            <w:color w:val="0000ff"/>
          </w:rPr>
          <w:t xml:space="preserve">пунктом 8.3 статьи 13</w:t>
        </w:r>
      </w:hyperlink>
      <w:r>
        <w:rPr>
          <w:sz w:val="20"/>
        </w:rPr>
        <w:t xml:space="preserve"> Жилищного кодекса Российской Федерации</w:t>
      </w:r>
    </w:p>
    <w:p>
      <w:pPr>
        <w:pStyle w:val="0"/>
        <w:jc w:val="both"/>
      </w:pPr>
      <w:r>
        <w:rPr>
          <w:sz w:val="20"/>
        </w:rPr>
      </w:r>
    </w:p>
    <w:p>
      <w:pPr>
        <w:pStyle w:val="0"/>
        <w:ind w:firstLine="540"/>
        <w:jc w:val="both"/>
      </w:pPr>
      <w:r>
        <w:rPr>
          <w:sz w:val="20"/>
        </w:rPr>
        <w:t xml:space="preserve">ПРАВИТЕЛЬСТВО ОБЛАСТИ ПОСТАНОВЛЯЕТ:</w:t>
      </w:r>
    </w:p>
    <w:p>
      <w:pPr>
        <w:pStyle w:val="0"/>
        <w:jc w:val="both"/>
      </w:pPr>
      <w:r>
        <w:rPr>
          <w:sz w:val="20"/>
        </w:rPr>
      </w:r>
    </w:p>
    <w:p>
      <w:pPr>
        <w:pStyle w:val="0"/>
        <w:ind w:firstLine="540"/>
        <w:jc w:val="both"/>
      </w:pPr>
      <w:r>
        <w:rPr>
          <w:sz w:val="20"/>
        </w:rPr>
        <w:t xml:space="preserve">1. Утвердить прилагаемый </w:t>
      </w:r>
      <w:hyperlink w:history="0" w:anchor="P34" w:tooltip="ПОРЯДОК">
        <w:r>
          <w:rPr>
            <w:sz w:val="20"/>
            <w:color w:val="0000ff"/>
          </w:rPr>
          <w:t xml:space="preserve">Порядок</w:t>
        </w:r>
      </w:hyperlink>
      <w:r>
        <w:rPr>
          <w:sz w:val="20"/>
        </w:rPr>
        <w:t xml:space="preserve"> установления необходимости проведения капитального ремонта общего имущества в многоквартирных домах.</w:t>
      </w:r>
    </w:p>
    <w:p>
      <w:pPr>
        <w:pStyle w:val="0"/>
        <w:jc w:val="both"/>
      </w:pPr>
      <w:r>
        <w:rPr>
          <w:sz w:val="20"/>
        </w:rPr>
      </w:r>
    </w:p>
    <w:p>
      <w:pPr>
        <w:pStyle w:val="0"/>
        <w:ind w:firstLine="540"/>
        <w:jc w:val="both"/>
      </w:pPr>
      <w:r>
        <w:rPr>
          <w:sz w:val="20"/>
        </w:rPr>
        <w:t xml:space="preserve">2. Постановление вступает в силу с момента подписания.</w:t>
      </w:r>
    </w:p>
    <w:p>
      <w:pPr>
        <w:pStyle w:val="0"/>
        <w:jc w:val="both"/>
      </w:pPr>
      <w:r>
        <w:rPr>
          <w:sz w:val="20"/>
        </w:rPr>
      </w:r>
    </w:p>
    <w:p>
      <w:pPr>
        <w:pStyle w:val="0"/>
        <w:jc w:val="right"/>
      </w:pPr>
      <w:r>
        <w:rPr>
          <w:sz w:val="20"/>
        </w:rPr>
        <w:t xml:space="preserve">Губернатор области</w:t>
      </w:r>
    </w:p>
    <w:p>
      <w:pPr>
        <w:pStyle w:val="0"/>
        <w:jc w:val="right"/>
      </w:pPr>
      <w:r>
        <w:rPr>
          <w:sz w:val="20"/>
        </w:rPr>
        <w:t xml:space="preserve">С.Н.ЯСТРЕБОВ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области</w:t>
      </w:r>
    </w:p>
    <w:p>
      <w:pPr>
        <w:pStyle w:val="0"/>
        <w:jc w:val="right"/>
      </w:pPr>
      <w:r>
        <w:rPr>
          <w:sz w:val="20"/>
        </w:rPr>
        <w:t xml:space="preserve">от 30.12.2014 N 1418-п</w:t>
      </w:r>
    </w:p>
    <w:p>
      <w:pPr>
        <w:pStyle w:val="0"/>
        <w:jc w:val="both"/>
      </w:pPr>
      <w:r>
        <w:rPr>
          <w:sz w:val="20"/>
        </w:rPr>
      </w:r>
    </w:p>
    <w:bookmarkStart w:id="34" w:name="P34"/>
    <w:bookmarkEnd w:id="34"/>
    <w:p>
      <w:pPr>
        <w:pStyle w:val="2"/>
        <w:jc w:val="center"/>
      </w:pPr>
      <w:r>
        <w:rPr>
          <w:sz w:val="20"/>
        </w:rPr>
        <w:t xml:space="preserve">ПОРЯДОК</w:t>
      </w:r>
    </w:p>
    <w:p>
      <w:pPr>
        <w:pStyle w:val="2"/>
        <w:jc w:val="center"/>
      </w:pPr>
      <w:r>
        <w:rPr>
          <w:sz w:val="20"/>
        </w:rPr>
        <w:t xml:space="preserve">УСТАНОВЛЕНИЯ НЕОБХОДИМОСТИ ПРОВЕДЕНИЯ КАПИТАЛЬНОГО РЕМОНТА</w:t>
      </w:r>
    </w:p>
    <w:p>
      <w:pPr>
        <w:pStyle w:val="2"/>
        <w:jc w:val="center"/>
      </w:pPr>
      <w:r>
        <w:rPr>
          <w:sz w:val="20"/>
        </w:rPr>
        <w:t xml:space="preserve">ОБЩЕГО ИМУЩЕСТВА В МНОГОКВАРТИРНЫХ ДОМАХ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ЯО от 16.10.2018 </w:t>
            </w:r>
            <w:hyperlink w:history="0" r:id="rId14" w:tooltip="Постановление Правительства ЯО от 16.10.2018 N 752-п &quot;О внесении изменения в постановление Правительства области от 30.12.2014 N 1418-п&quot; {КонсультантПлюс}">
              <w:r>
                <w:rPr>
                  <w:sz w:val="20"/>
                  <w:color w:val="0000ff"/>
                </w:rPr>
                <w:t xml:space="preserve">N 752-п</w:t>
              </w:r>
            </w:hyperlink>
            <w:r>
              <w:rPr>
                <w:sz w:val="20"/>
                <w:color w:val="392c69"/>
              </w:rPr>
              <w:t xml:space="preserve">,</w:t>
            </w:r>
          </w:p>
          <w:p>
            <w:pPr>
              <w:pStyle w:val="0"/>
              <w:jc w:val="center"/>
            </w:pPr>
            <w:r>
              <w:rPr>
                <w:sz w:val="20"/>
                <w:color w:val="392c69"/>
              </w:rPr>
              <w:t xml:space="preserve">от 19.02.2020 </w:t>
            </w:r>
            <w:hyperlink w:history="0" r:id="rId15" w:tooltip="Постановление Правительства ЯО от 19.02.2020 N 131-п &quot;О внесении изменений в постановление Правительства области от 30.12.2014 N 1418-п&quot; {КонсультантПлюс}">
              <w:r>
                <w:rPr>
                  <w:sz w:val="20"/>
                  <w:color w:val="0000ff"/>
                </w:rPr>
                <w:t xml:space="preserve">N 131-п</w:t>
              </w:r>
            </w:hyperlink>
            <w:r>
              <w:rPr>
                <w:sz w:val="20"/>
                <w:color w:val="392c69"/>
              </w:rPr>
              <w:t xml:space="preserve">, от 31.05.2024 </w:t>
            </w:r>
            <w:hyperlink w:history="0" r:id="rId16" w:tooltip="Постановление Правительства ЯО от 31.05.2024 N 610-п &quot;О внесении изменений в постановление Правительства Ярославской области от 30.12.2014 N 1418-п&quot; {КонсультантПлюс}">
              <w:r>
                <w:rPr>
                  <w:sz w:val="20"/>
                  <w:color w:val="0000ff"/>
                </w:rPr>
                <w:t xml:space="preserve">N 610-п</w:t>
              </w:r>
            </w:hyperlink>
            <w:r>
              <w:rPr>
                <w:sz w:val="20"/>
                <w:color w:val="392c69"/>
              </w:rPr>
              <w:t xml:space="preserve">, от 12.08.2024 </w:t>
            </w:r>
            <w:hyperlink w:history="0" r:id="rId17" w:tooltip="Постановление Правительства ЯО от 12.08.2024 N 835-п &quot;О внесении изменений в постановление Правительства Ярославской области от 30.12.2014 N 1418-п&quot; {КонсультантПлюс}">
              <w:r>
                <w:rPr>
                  <w:sz w:val="20"/>
                  <w:color w:val="0000ff"/>
                </w:rPr>
                <w:t xml:space="preserve">N 835-п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Порядок установления необходимости проведения капитального ремонта общего имущества в многоквартирных домах (далее - Порядок) разработан в соответствии с </w:t>
      </w:r>
      <w:hyperlink w:history="0" r:id="rId18" w:tooltip="&quot;Жилищный кодекс Российской Федерации&quot; от 29.12.2004 N 188-ФЗ (ред. от 08.08.2024) {КонсультантПлюс}">
        <w:r>
          <w:rPr>
            <w:sz w:val="20"/>
            <w:color w:val="0000ff"/>
          </w:rPr>
          <w:t xml:space="preserve">пунктом 8.3 статьи 13</w:t>
        </w:r>
      </w:hyperlink>
      <w:r>
        <w:rPr>
          <w:sz w:val="20"/>
        </w:rPr>
        <w:t xml:space="preserve"> Жилищного кодекса Российской Федерации (далее - Жилищный кодекс) и регламентирует содержание и состав процедур (работ) по установлению необходимости проведения капитального ремонта общего имущества в многоквартирных домах, включенных в региональную </w:t>
      </w:r>
      <w:hyperlink w:history="0" r:id="rId19" w:tooltip="Постановление Правительства ЯО от 31.12.2013 N 1779-п (ред. от 29.12.2023) &quot;О региональной программе капитального ремонта общего имущества в многоквартирных домах Ярославской области на 2014 - 2043 годы&quot; {КонсультантПлюс}">
        <w:r>
          <w:rPr>
            <w:sz w:val="20"/>
            <w:color w:val="0000ff"/>
          </w:rPr>
          <w:t xml:space="preserve">программу</w:t>
        </w:r>
      </w:hyperlink>
      <w:r>
        <w:rPr>
          <w:sz w:val="20"/>
        </w:rPr>
        <w:t xml:space="preserve"> капитального ремонта общего имущества в многоквартирных домах Ярославской области на 2014 - 2043 годы, утвержденную постановлением Правительства Ярославской области от 31.12.2013 N 1779-п "О региональной программе капитального ремонта общего имущества в многоквартирных домах Ярославской области на 2014 - 2043 годы" (далее - региональная программа капитального ремонта).</w:t>
      </w:r>
    </w:p>
    <w:p>
      <w:pPr>
        <w:pStyle w:val="0"/>
        <w:jc w:val="both"/>
      </w:pPr>
      <w:r>
        <w:rPr>
          <w:sz w:val="20"/>
        </w:rPr>
        <w:t xml:space="preserve">(в ред. </w:t>
      </w:r>
      <w:hyperlink w:history="0" r:id="rId20" w:tooltip="Постановление Правительства ЯО от 31.05.2024 N 610-п &quot;О внесении изменений в постановление Правительства Ярославской области от 30.12.2014 N 1418-п&quot; {КонсультантПлюс}">
        <w:r>
          <w:rPr>
            <w:sz w:val="20"/>
            <w:color w:val="0000ff"/>
          </w:rPr>
          <w:t xml:space="preserve">Постановления</w:t>
        </w:r>
      </w:hyperlink>
      <w:r>
        <w:rPr>
          <w:sz w:val="20"/>
        </w:rPr>
        <w:t xml:space="preserve"> Правительства ЯО от 31.05.2024 N 610-п)</w:t>
      </w:r>
    </w:p>
    <w:p>
      <w:pPr>
        <w:pStyle w:val="0"/>
        <w:spacing w:before="200" w:line-rule="auto"/>
        <w:ind w:firstLine="540"/>
        <w:jc w:val="both"/>
      </w:pPr>
      <w:r>
        <w:rPr>
          <w:sz w:val="20"/>
        </w:rPr>
        <w:t xml:space="preserve">2. Порядок применяется в случаях:</w:t>
      </w:r>
    </w:p>
    <w:bookmarkStart w:id="44" w:name="P44"/>
    <w:bookmarkEnd w:id="44"/>
    <w:p>
      <w:pPr>
        <w:pStyle w:val="0"/>
        <w:spacing w:before="200" w:line-rule="auto"/>
        <w:ind w:firstLine="540"/>
        <w:jc w:val="both"/>
      </w:pPr>
      <w:r>
        <w:rPr>
          <w:sz w:val="20"/>
        </w:rPr>
        <w:t xml:space="preserve">- установления в соответствии с </w:t>
      </w:r>
      <w:hyperlink w:history="0" r:id="rId21" w:tooltip="&quot;Жилищный кодекс Российской Федерации&quot; от 29.12.2004 N 188-ФЗ (ред. от 08.08.2024) {КонсультантПлюс}">
        <w:r>
          <w:rPr>
            <w:sz w:val="20"/>
            <w:color w:val="0000ff"/>
          </w:rPr>
          <w:t xml:space="preserve">частью 5 статьи 181</w:t>
        </w:r>
      </w:hyperlink>
      <w:r>
        <w:rPr>
          <w:sz w:val="20"/>
        </w:rPr>
        <w:t xml:space="preserve"> Жилищного кодекса необходимости повторного проведения капитального ремонта общего имущества в многоквартирном доме при вынесении общим собранием собственников помещений в данном многоквартирном доме, формирующих фонд капитального ремонта на счете Регионального фонда содействия капитальному ремонту многоквартирных домов Ярославской области (далее - региональный оператор), решения о зачете стоимости ранее оказанных услуг и (или) проведенных работ по капитальному ремонту общего имущества в многоквартирном доме, принятого в соответствии с </w:t>
      </w:r>
      <w:hyperlink w:history="0" r:id="rId22" w:tooltip="Закон ЯО от 28.06.2013 N 32-з (ред. от 05.07.2024)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5.06.2013) {КонсультантПлюс}">
        <w:r>
          <w:rPr>
            <w:sz w:val="20"/>
            <w:color w:val="0000ff"/>
          </w:rPr>
          <w:t xml:space="preserve">частью 2 статьи 10</w:t>
        </w:r>
      </w:hyperlink>
      <w:r>
        <w:rPr>
          <w:sz w:val="20"/>
        </w:rPr>
        <w:t xml:space="preserve"> Закона Ярославской области от 28 июня 2013 г. N 32-з "Об отдельных вопросах организации проведения капитального ремонта общего имущества в многоквартирных домах на территории Ярославской области" (далее - Закон N 32-з);</w:t>
      </w:r>
    </w:p>
    <w:p>
      <w:pPr>
        <w:pStyle w:val="0"/>
        <w:jc w:val="both"/>
      </w:pPr>
      <w:r>
        <w:rPr>
          <w:sz w:val="20"/>
        </w:rPr>
        <w:t xml:space="preserve">(в ред. </w:t>
      </w:r>
      <w:hyperlink w:history="0" r:id="rId23" w:tooltip="Постановление Правительства ЯО от 31.05.2024 N 610-п &quot;О внесении изменений в постановление Правительства Ярославской области от 30.12.2014 N 1418-п&quot; {КонсультантПлюс}">
        <w:r>
          <w:rPr>
            <w:sz w:val="20"/>
            <w:color w:val="0000ff"/>
          </w:rPr>
          <w:t xml:space="preserve">Постановления</w:t>
        </w:r>
      </w:hyperlink>
      <w:r>
        <w:rPr>
          <w:sz w:val="20"/>
        </w:rPr>
        <w:t xml:space="preserve"> Правительства ЯО от 31.05.2024 N 610-п)</w:t>
      </w:r>
    </w:p>
    <w:bookmarkStart w:id="46" w:name="P46"/>
    <w:bookmarkEnd w:id="46"/>
    <w:p>
      <w:pPr>
        <w:pStyle w:val="0"/>
        <w:spacing w:before="200" w:line-rule="auto"/>
        <w:ind w:firstLine="540"/>
        <w:jc w:val="both"/>
      </w:pPr>
      <w:r>
        <w:rPr>
          <w:sz w:val="20"/>
        </w:rPr>
        <w:t xml:space="preserve">- установления в соответствии с </w:t>
      </w:r>
      <w:hyperlink w:history="0" r:id="rId24" w:tooltip="&quot;Жилищный кодекс Российской Федерации&quot; от 29.12.2004 N 188-ФЗ (ред. от 08.08.2024) {КонсультантПлюс}">
        <w:r>
          <w:rPr>
            <w:sz w:val="20"/>
            <w:color w:val="0000ff"/>
          </w:rPr>
          <w:t xml:space="preserve">частью 7 статьи 189</w:t>
        </w:r>
      </w:hyperlink>
      <w:r>
        <w:rPr>
          <w:sz w:val="20"/>
        </w:rPr>
        <w:t xml:space="preserve"> Жилищного кодекса необходимости проведения капитального ремонта общего имущества в многоквартирном доме, собственники помещений в котором формируют фонд капитального ремонта на специальном счете, если в срок, предусмотренный региональной программой капитального ремонта, капитальный ремонт общего имущества в данном многоквартирном доме не был проведен;</w:t>
      </w:r>
    </w:p>
    <w:bookmarkStart w:id="47" w:name="P47"/>
    <w:bookmarkEnd w:id="47"/>
    <w:p>
      <w:pPr>
        <w:pStyle w:val="0"/>
        <w:spacing w:before="200" w:line-rule="auto"/>
        <w:ind w:firstLine="540"/>
        <w:jc w:val="both"/>
      </w:pPr>
      <w:r>
        <w:rPr>
          <w:sz w:val="20"/>
        </w:rPr>
        <w:t xml:space="preserve">- принятия решения о проведении капитального ремонта общего имущества в многоквартирном доме в случае возникновения аварии, иных чрезвычайных ситуаций природного или техногенного характера в соответствии с </w:t>
      </w:r>
      <w:hyperlink w:history="0" r:id="rId25" w:tooltip="Постановление Правительства ЯО от 22.09.2017 N 721-п (ред. от 05.08.2024) &quot;Об утверждении Порядка принятия решения о проведении капитального ремонта общего имущества в многоквартирном доме в случае возникновения аварии, иных чрезвычайных ситуаций природного или техногенного характера&quot; {КонсультантПлюс}">
        <w:r>
          <w:rPr>
            <w:sz w:val="20"/>
            <w:color w:val="0000ff"/>
          </w:rPr>
          <w:t xml:space="preserve">Порядком</w:t>
        </w:r>
      </w:hyperlink>
      <w:r>
        <w:rPr>
          <w:sz w:val="20"/>
        </w:rPr>
        <w:t xml:space="preserve"> принятия решения о проведении капитального ремонта общего имущества в многоквартирном доме в случае возникновения аварии, иных чрезвычайных ситуаций природного или техногенного характера, утвержденным постановлением Правительства Ярославской области от 22.09.2017 N 721-п "Об утверждении Порядка принятия решения о проведении капитального ремонта общего имущества в многоквартирном доме в случае возникновения аварии, иных чрезвычайных ситуаций природного или техногенного характера" (далее - Порядок принятия решения о проведении капитального ремонта общего имущества в многоквартирном доме в случае возникновения аварии, иных чрезвычайных ситуаций природного или техногенного характера);</w:t>
      </w:r>
    </w:p>
    <w:p>
      <w:pPr>
        <w:pStyle w:val="0"/>
        <w:jc w:val="both"/>
      </w:pPr>
      <w:r>
        <w:rPr>
          <w:sz w:val="20"/>
        </w:rPr>
        <w:t xml:space="preserve">(в ред. Постановлений Правительства ЯО от 19.02.2020 </w:t>
      </w:r>
      <w:hyperlink w:history="0" r:id="rId26" w:tooltip="Постановление Правительства ЯО от 19.02.2020 N 131-п &quot;О внесении изменений в постановление Правительства области от 30.12.2014 N 1418-п&quot; {КонсультантПлюс}">
        <w:r>
          <w:rPr>
            <w:sz w:val="20"/>
            <w:color w:val="0000ff"/>
          </w:rPr>
          <w:t xml:space="preserve">N 131-п</w:t>
        </w:r>
      </w:hyperlink>
      <w:r>
        <w:rPr>
          <w:sz w:val="20"/>
        </w:rPr>
        <w:t xml:space="preserve">, от 31.05.2024 </w:t>
      </w:r>
      <w:hyperlink w:history="0" r:id="rId27" w:tooltip="Постановление Правительства ЯО от 31.05.2024 N 610-п &quot;О внесении изменений в постановление Правительства Ярославской области от 30.12.2014 N 1418-п&quot; {КонсультантПлюс}">
        <w:r>
          <w:rPr>
            <w:sz w:val="20"/>
            <w:color w:val="0000ff"/>
          </w:rPr>
          <w:t xml:space="preserve">N 610-п</w:t>
        </w:r>
      </w:hyperlink>
      <w:r>
        <w:rPr>
          <w:sz w:val="20"/>
        </w:rPr>
        <w:t xml:space="preserve">)</w:t>
      </w:r>
    </w:p>
    <w:bookmarkStart w:id="49" w:name="P49"/>
    <w:bookmarkEnd w:id="49"/>
    <w:p>
      <w:pPr>
        <w:pStyle w:val="0"/>
        <w:spacing w:before="200" w:line-rule="auto"/>
        <w:ind w:firstLine="540"/>
        <w:jc w:val="both"/>
      </w:pPr>
      <w:r>
        <w:rPr>
          <w:sz w:val="20"/>
        </w:rPr>
        <w:t xml:space="preserve">- актуализации региональной программы капитального ремонта, формирования краткосрочного плана реализации региональной программы капитального ремонта и внесения изменений в него, если общим собранием собственников помещений в многоквартирном доме принято решение о переносе срока капитального ремонта общего имущества в многоквартирном доме на более ранний (поздний) период или об изменении перечня услуг и (или) работ по капитальному ремонту общего имущества в многоквартирном доме;</w:t>
      </w:r>
    </w:p>
    <w:p>
      <w:pPr>
        <w:pStyle w:val="0"/>
        <w:jc w:val="both"/>
      </w:pPr>
      <w:r>
        <w:rPr>
          <w:sz w:val="20"/>
        </w:rPr>
        <w:t xml:space="preserve">(в ред. </w:t>
      </w:r>
      <w:hyperlink w:history="0" r:id="rId28" w:tooltip="Постановление Правительства ЯО от 19.02.2020 N 131-п &quot;О внесении изменений в постановление Правительства области от 30.12.2014 N 1418-п&quot; {КонсультантПлюс}">
        <w:r>
          <w:rPr>
            <w:sz w:val="20"/>
            <w:color w:val="0000ff"/>
          </w:rPr>
          <w:t xml:space="preserve">Постановления</w:t>
        </w:r>
      </w:hyperlink>
      <w:r>
        <w:rPr>
          <w:sz w:val="20"/>
        </w:rPr>
        <w:t xml:space="preserve"> Правительства ЯО от 19.02.2020 N 131-п)</w:t>
      </w:r>
    </w:p>
    <w:bookmarkStart w:id="51" w:name="P51"/>
    <w:bookmarkEnd w:id="51"/>
    <w:p>
      <w:pPr>
        <w:pStyle w:val="0"/>
        <w:spacing w:before="200" w:line-rule="auto"/>
        <w:ind w:firstLine="540"/>
        <w:jc w:val="both"/>
      </w:pPr>
      <w:r>
        <w:rPr>
          <w:sz w:val="20"/>
        </w:rPr>
        <w:t xml:space="preserve">- установления в соответствии с </w:t>
      </w:r>
      <w:hyperlink w:history="0" r:id="rId29" w:tooltip="&quot;Жилищный кодекс Российской Федерации&quot; от 29.12.2004 N 188-ФЗ (ред. от 08.08.2024) {КонсультантПлюс}">
        <w:r>
          <w:rPr>
            <w:sz w:val="20"/>
            <w:color w:val="0000ff"/>
          </w:rPr>
          <w:t xml:space="preserve">пунктом 2 части 4 статьи 168</w:t>
        </w:r>
      </w:hyperlink>
      <w:r>
        <w:rPr>
          <w:sz w:val="20"/>
        </w:rPr>
        <w:t xml:space="preserve"> Жилищного кодекса отсутствия необходимости повторного оказания услуг и (или) выполнения работ по капитальному ремонту общего имущества в многоквартирном доме в срок, установленный региональной программой капитального ремонта, если запланированный вид таких услуг и (или) работ был проведен ранее;</w:t>
      </w:r>
    </w:p>
    <w:bookmarkStart w:id="52" w:name="P52"/>
    <w:bookmarkEnd w:id="52"/>
    <w:p>
      <w:pPr>
        <w:pStyle w:val="0"/>
        <w:spacing w:before="200" w:line-rule="auto"/>
        <w:ind w:firstLine="540"/>
        <w:jc w:val="both"/>
      </w:pPr>
      <w:r>
        <w:rPr>
          <w:sz w:val="20"/>
        </w:rPr>
        <w:t xml:space="preserve">- установления необходимости оказания услуг и (или) выполнения работ, предусмотренных </w:t>
      </w:r>
      <w:hyperlink w:history="0" r:id="rId30" w:tooltip="&quot;Жилищный кодекс Российской Федерации&quot; от 29.12.2004 N 188-ФЗ (ред. от 08.08.2024) {КонсультантПлюс}">
        <w:r>
          <w:rPr>
            <w:sz w:val="20"/>
            <w:color w:val="0000ff"/>
          </w:rPr>
          <w:t xml:space="preserve">пунктом 1 части 1 статьи 166</w:t>
        </w:r>
      </w:hyperlink>
      <w:r>
        <w:rPr>
          <w:sz w:val="20"/>
        </w:rPr>
        <w:t xml:space="preserve"> Жилищного кодекса, одновременно в отношении двух и более внутридомовых инженерных систем в многоквартирном доме;</w:t>
      </w:r>
    </w:p>
    <w:bookmarkStart w:id="53" w:name="P53"/>
    <w:bookmarkEnd w:id="53"/>
    <w:p>
      <w:pPr>
        <w:pStyle w:val="0"/>
        <w:spacing w:before="200" w:line-rule="auto"/>
        <w:ind w:firstLine="540"/>
        <w:jc w:val="both"/>
      </w:pPr>
      <w:r>
        <w:rPr>
          <w:sz w:val="20"/>
        </w:rPr>
        <w:t xml:space="preserve">- установления необходимости внесения изменений в региональную программу капитального ремонта, а также в краткосрочный план реализации региональной программы капитального ремонта, предусматривающих перенос установленного срока капитального ремонта общего имущества в многоквартирном доме на более поздний срок в случае определения невозможности оказания услуг и (или) выполнения работ по капитальному ремонту общего имущества в многоквартирном доме в соответствии с </w:t>
      </w:r>
      <w:hyperlink w:history="0" r:id="rId31" w:tooltip="Постановление Правительства ЯО от 29.12.2017 N 996-п (ред. от 18.06.2024) &quot;Об утверждении Порядка определения невозможности оказания услуг и (или) выполнения работ по капитальному ремонту общего имущества в многоквартирном доме и установления фактов воспрепятствования проведению работ по капитальному ремонту&quot; {КонсультантПлюс}">
        <w:r>
          <w:rPr>
            <w:sz w:val="20"/>
            <w:color w:val="0000ff"/>
          </w:rPr>
          <w:t xml:space="preserve">Порядком</w:t>
        </w:r>
      </w:hyperlink>
      <w:r>
        <w:rPr>
          <w:sz w:val="20"/>
        </w:rPr>
        <w:t xml:space="preserve"> определения невозможности оказания услуг и (или) выполнения работ по капитальному ремонту общего имущества в многоквартирном доме и установления фактов воспрепятствования проведению работ по капитальному ремонту, утвержденным постановлением Правительства Ярославской области от 29.12.2017 N 996-п "Об утверждении Порядка определения невозможности оказания услуг и (или) выполнения работ по капитальному ремонту общего имущества в многоквартирном доме и установления фактов воспрепятствования проведению работ по капитальному ремонту".</w:t>
      </w:r>
    </w:p>
    <w:p>
      <w:pPr>
        <w:pStyle w:val="0"/>
        <w:jc w:val="both"/>
      </w:pPr>
      <w:r>
        <w:rPr>
          <w:sz w:val="20"/>
        </w:rPr>
        <w:t xml:space="preserve">(абзац введен </w:t>
      </w:r>
      <w:hyperlink w:history="0" r:id="rId32" w:tooltip="Постановление Правительства ЯО от 12.08.2024 N 835-п &quot;О внесении изменений в постановление Правительства Ярославской области от 30.12.2014 N 1418-п&quot; {КонсультантПлюс}">
        <w:r>
          <w:rPr>
            <w:sz w:val="20"/>
            <w:color w:val="0000ff"/>
          </w:rPr>
          <w:t xml:space="preserve">Постановлением</w:t>
        </w:r>
      </w:hyperlink>
      <w:r>
        <w:rPr>
          <w:sz w:val="20"/>
        </w:rPr>
        <w:t xml:space="preserve"> Правительства ЯО от 12.08.2024 N 835-п)</w:t>
      </w:r>
    </w:p>
    <w:p>
      <w:pPr>
        <w:pStyle w:val="0"/>
        <w:spacing w:before="200" w:line-rule="auto"/>
        <w:ind w:firstLine="540"/>
        <w:jc w:val="both"/>
      </w:pPr>
      <w:r>
        <w:rPr>
          <w:sz w:val="20"/>
        </w:rPr>
        <w:t xml:space="preserve">3. С инициативой рассмотрения вопроса об установлении необходимости проведения капитального ремонта общего имущества в многоквартирном доме выступают следующие заявители:</w:t>
      </w:r>
    </w:p>
    <w:p>
      <w:pPr>
        <w:pStyle w:val="0"/>
        <w:spacing w:before="200" w:line-rule="auto"/>
        <w:ind w:firstLine="540"/>
        <w:jc w:val="both"/>
      </w:pPr>
      <w:r>
        <w:rPr>
          <w:sz w:val="20"/>
        </w:rPr>
        <w:t xml:space="preserve">- собственники помещений в многоквартирном доме - в случае, установленном </w:t>
      </w:r>
      <w:hyperlink w:history="0" w:anchor="P44" w:tooltip="- установления в соответствии с частью 5 статьи 181 Жилищного кодекса необходимости повторного проведения капитального ремонта общего имущества в многоквартирном доме при вынесении общим собранием собственников помещений в данном многоквартирном доме, формирующих фонд капитального ремонта на счете Регионального фонда содействия капитальному ремонту многоквартирных домов Ярославской области (далее - региональный оператор), решения о зачете стоимости ранее оказанных услуг и (или) проведенных работ по капит...">
        <w:r>
          <w:rPr>
            <w:sz w:val="20"/>
            <w:color w:val="0000ff"/>
          </w:rPr>
          <w:t xml:space="preserve">абзацем вторым пункта 2</w:t>
        </w:r>
      </w:hyperlink>
      <w:r>
        <w:rPr>
          <w:sz w:val="20"/>
        </w:rPr>
        <w:t xml:space="preserve"> Порядка;</w:t>
      </w:r>
    </w:p>
    <w:p>
      <w:pPr>
        <w:pStyle w:val="0"/>
        <w:spacing w:before="200" w:line-rule="auto"/>
        <w:ind w:firstLine="540"/>
        <w:jc w:val="both"/>
      </w:pPr>
      <w:r>
        <w:rPr>
          <w:sz w:val="20"/>
        </w:rPr>
        <w:t xml:space="preserve">- орган местного самоуправления муниципального образования Ярославской области - в случаях, установленных </w:t>
      </w:r>
      <w:hyperlink w:history="0" w:anchor="P46" w:tooltip="- установления в соответствии с частью 7 статьи 189 Жилищного кодекса необходимости проведения капитального ремонта общего имущества в многоквартирном доме, собственники помещений в котором формируют фонд капитального ремонта на специальном счете, если в срок, предусмотренный региональной программой капитального ремонта, капитальный ремонт общего имущества в данном многоквартирном доме не был проведен;">
        <w:r>
          <w:rPr>
            <w:sz w:val="20"/>
            <w:color w:val="0000ff"/>
          </w:rPr>
          <w:t xml:space="preserve">абзацами третьим</w:t>
        </w:r>
      </w:hyperlink>
      <w:r>
        <w:rPr>
          <w:sz w:val="20"/>
        </w:rPr>
        <w:t xml:space="preserve">, </w:t>
      </w:r>
      <w:hyperlink w:history="0" w:anchor="P49" w:tooltip="- актуализации региональной программы капитального ремонта, формирования краткосрочного плана реализации региональной программы капитального ремонта и внесения изменений в него, если общим собранием собственников помещений в многоквартирном доме принято решение о переносе срока капитального ремонта общего имущества в многоквартирном доме на более ранний (поздний) период или об изменении перечня услуг и (или) работ по капитальному ремонту общего имущества в многоквартирном доме;">
        <w:r>
          <w:rPr>
            <w:sz w:val="20"/>
            <w:color w:val="0000ff"/>
          </w:rPr>
          <w:t xml:space="preserve">пятым пункта 2</w:t>
        </w:r>
      </w:hyperlink>
      <w:r>
        <w:rPr>
          <w:sz w:val="20"/>
        </w:rPr>
        <w:t xml:space="preserve"> Порядка;</w:t>
      </w:r>
    </w:p>
    <w:p>
      <w:pPr>
        <w:pStyle w:val="0"/>
        <w:jc w:val="both"/>
      </w:pPr>
      <w:r>
        <w:rPr>
          <w:sz w:val="20"/>
        </w:rPr>
        <w:t xml:space="preserve">(в ред. </w:t>
      </w:r>
      <w:hyperlink w:history="0" r:id="rId33" w:tooltip="Постановление Правительства ЯО от 31.05.2024 N 610-п &quot;О внесении изменений в постановление Правительства Ярославской области от 30.12.2014 N 1418-п&quot; {КонсультантПлюс}">
        <w:r>
          <w:rPr>
            <w:sz w:val="20"/>
            <w:color w:val="0000ff"/>
          </w:rPr>
          <w:t xml:space="preserve">Постановления</w:t>
        </w:r>
      </w:hyperlink>
      <w:r>
        <w:rPr>
          <w:sz w:val="20"/>
        </w:rPr>
        <w:t xml:space="preserve"> Правительства ЯО от 31.05.2024 N 610-п)</w:t>
      </w:r>
    </w:p>
    <w:p>
      <w:pPr>
        <w:pStyle w:val="0"/>
        <w:spacing w:before="200" w:line-rule="auto"/>
        <w:ind w:firstLine="540"/>
        <w:jc w:val="both"/>
      </w:pPr>
      <w:r>
        <w:rPr>
          <w:sz w:val="20"/>
        </w:rPr>
        <w:t xml:space="preserve">- собственники помещений в многоквартирном доме либо орган местного самоуправления муниципального образования Ярославской области - в случае, установленном </w:t>
      </w:r>
      <w:hyperlink w:history="0" w:anchor="P47" w:tooltip="- принятия решения о проведении капитального ремонта общего имущества в многоквартирном доме в случае возникновения аварии, иных чрезвычайных ситуаций природного или техногенного характера в соответствии с Порядком принятия решения о проведении капитального ремонта общего имущества в многоквартирном доме в случае возникновения аварии, иных чрезвычайных ситуаций природного или техногенного характера, утвержденным постановлением Правительства Ярославской области от 22.09.2017 N 721-п &quot;Об утверждении Порядк...">
        <w:r>
          <w:rPr>
            <w:sz w:val="20"/>
            <w:color w:val="0000ff"/>
          </w:rPr>
          <w:t xml:space="preserve">абзацем четвертым пункта 2</w:t>
        </w:r>
      </w:hyperlink>
      <w:r>
        <w:rPr>
          <w:sz w:val="20"/>
        </w:rPr>
        <w:t xml:space="preserve"> Порядка;</w:t>
      </w:r>
    </w:p>
    <w:p>
      <w:pPr>
        <w:pStyle w:val="0"/>
        <w:jc w:val="both"/>
      </w:pPr>
      <w:r>
        <w:rPr>
          <w:sz w:val="20"/>
        </w:rPr>
        <w:t xml:space="preserve">(в ред. </w:t>
      </w:r>
      <w:hyperlink w:history="0" r:id="rId34" w:tooltip="Постановление Правительства ЯО от 31.05.2024 N 610-п &quot;О внесении изменений в постановление Правительства Ярославской области от 30.12.2014 N 1418-п&quot; {КонсультантПлюс}">
        <w:r>
          <w:rPr>
            <w:sz w:val="20"/>
            <w:color w:val="0000ff"/>
          </w:rPr>
          <w:t xml:space="preserve">Постановления</w:t>
        </w:r>
      </w:hyperlink>
      <w:r>
        <w:rPr>
          <w:sz w:val="20"/>
        </w:rPr>
        <w:t xml:space="preserve"> Правительства ЯО от 31.05.2024 N 610-п)</w:t>
      </w:r>
    </w:p>
    <w:p>
      <w:pPr>
        <w:pStyle w:val="0"/>
        <w:spacing w:before="200" w:line-rule="auto"/>
        <w:ind w:firstLine="540"/>
        <w:jc w:val="both"/>
      </w:pPr>
      <w:r>
        <w:rPr>
          <w:sz w:val="20"/>
        </w:rPr>
        <w:t xml:space="preserve">- собственники помещений в многоквартирном доме либо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 в случаях, установленных </w:t>
      </w:r>
      <w:hyperlink w:history="0" w:anchor="P51" w:tooltip="- установления в соответствии с пунктом 2 части 4 статьи 168 Жилищного кодекса отсутствия необходимости повторного оказания услуг и (или) выполнения работ по капитальному ремонту общего имущества в многоквартирном доме в срок, установленный региональной программой капитального ремонта, если запланированный вид таких услуг и (или) работ был проведен ранее;">
        <w:r>
          <w:rPr>
            <w:sz w:val="20"/>
            <w:color w:val="0000ff"/>
          </w:rPr>
          <w:t xml:space="preserve">абзацами шестым</w:t>
        </w:r>
      </w:hyperlink>
      <w:r>
        <w:rPr>
          <w:sz w:val="20"/>
        </w:rPr>
        <w:t xml:space="preserve">, </w:t>
      </w:r>
      <w:hyperlink w:history="0" w:anchor="P52" w:tooltip="- установления необходимости оказания услуг и (или) выполнения работ, предусмотренных пунктом 1 части 1 статьи 166 Жилищного кодекса, одновременно в отношении двух и более внутридомовых инженерных систем в многоквартирном доме;">
        <w:r>
          <w:rPr>
            <w:sz w:val="20"/>
            <w:color w:val="0000ff"/>
          </w:rPr>
          <w:t xml:space="preserve">седьмым пункта 2</w:t>
        </w:r>
      </w:hyperlink>
      <w:r>
        <w:rPr>
          <w:sz w:val="20"/>
        </w:rPr>
        <w:t xml:space="preserve"> Порядка;</w:t>
      </w:r>
    </w:p>
    <w:p>
      <w:pPr>
        <w:pStyle w:val="0"/>
        <w:spacing w:before="200" w:line-rule="auto"/>
        <w:ind w:firstLine="540"/>
        <w:jc w:val="both"/>
      </w:pPr>
      <w:r>
        <w:rPr>
          <w:sz w:val="20"/>
        </w:rPr>
        <w:t xml:space="preserve">- региональный оператор - в случае, установленном </w:t>
      </w:r>
      <w:hyperlink w:history="0" w:anchor="P53" w:tooltip="- установления необходимости внесения изменений в региональную программу капитального ремонта, а также в краткосрочный план реализации региональной программы капитального ремонта, предусматривающих перенос установленного срока капитального ремонта общего имущества в многоквартирном доме на более поздний срок в случае определения невозможности оказания услуг и (или) выполнения работ по капитальному ремонту общего имущества в многоквартирном доме в соответствии с Порядком определения невозможности оказания...">
        <w:r>
          <w:rPr>
            <w:sz w:val="20"/>
            <w:color w:val="0000ff"/>
          </w:rPr>
          <w:t xml:space="preserve">абзацем восьмым пункта 2</w:t>
        </w:r>
      </w:hyperlink>
      <w:r>
        <w:rPr>
          <w:sz w:val="20"/>
        </w:rPr>
        <w:t xml:space="preserve"> Порядка.</w:t>
      </w:r>
    </w:p>
    <w:p>
      <w:pPr>
        <w:pStyle w:val="0"/>
        <w:jc w:val="both"/>
      </w:pPr>
      <w:r>
        <w:rPr>
          <w:sz w:val="20"/>
        </w:rPr>
        <w:t xml:space="preserve">(абзац введен </w:t>
      </w:r>
      <w:hyperlink w:history="0" r:id="rId35" w:tooltip="Постановление Правительства ЯО от 12.08.2024 N 835-п &quot;О внесении изменений в постановление Правительства Ярославской области от 30.12.2014 N 1418-п&quot; {КонсультантПлюс}">
        <w:r>
          <w:rPr>
            <w:sz w:val="20"/>
            <w:color w:val="0000ff"/>
          </w:rPr>
          <w:t xml:space="preserve">Постановлением</w:t>
        </w:r>
      </w:hyperlink>
      <w:r>
        <w:rPr>
          <w:sz w:val="20"/>
        </w:rPr>
        <w:t xml:space="preserve"> Правительства ЯО от 12.08.2024 N 835-п)</w:t>
      </w:r>
    </w:p>
    <w:bookmarkStart w:id="64" w:name="P64"/>
    <w:bookmarkEnd w:id="64"/>
    <w:p>
      <w:pPr>
        <w:pStyle w:val="0"/>
        <w:spacing w:before="200" w:line-rule="auto"/>
        <w:ind w:firstLine="540"/>
        <w:jc w:val="both"/>
      </w:pPr>
      <w:r>
        <w:rPr>
          <w:sz w:val="20"/>
        </w:rPr>
        <w:t xml:space="preserve">3.1. Заявитель в случае, установленном </w:t>
      </w:r>
      <w:hyperlink w:history="0" w:anchor="P44" w:tooltip="- установления в соответствии с частью 5 статьи 181 Жилищного кодекса необходимости повторного проведения капитального ремонта общего имущества в многоквартирном доме при вынесении общим собранием собственников помещений в данном многоквартирном доме, формирующих фонд капитального ремонта на счете Регионального фонда содействия капитальному ремонту многоквартирных домов Ярославской области (далее - региональный оператор), решения о зачете стоимости ранее оказанных услуг и (или) проведенных работ по капит...">
        <w:r>
          <w:rPr>
            <w:sz w:val="20"/>
            <w:color w:val="0000ff"/>
          </w:rPr>
          <w:t xml:space="preserve">абзацем вторым пункта 2</w:t>
        </w:r>
      </w:hyperlink>
      <w:r>
        <w:rPr>
          <w:sz w:val="20"/>
        </w:rPr>
        <w:t xml:space="preserve"> Порядка, представляет следующие документы:</w:t>
      </w:r>
    </w:p>
    <w:p>
      <w:pPr>
        <w:pStyle w:val="0"/>
        <w:spacing w:before="200" w:line-rule="auto"/>
        <w:ind w:firstLine="540"/>
        <w:jc w:val="both"/>
      </w:pPr>
      <w:r>
        <w:rPr>
          <w:sz w:val="20"/>
        </w:rPr>
        <w:t xml:space="preserve">- заявление об установлении необходимости проведения капитального ремонта общего имущества в многоквартирном доме (далее - заявление);</w:t>
      </w:r>
    </w:p>
    <w:p>
      <w:pPr>
        <w:pStyle w:val="0"/>
        <w:spacing w:before="200" w:line-rule="auto"/>
        <w:ind w:firstLine="540"/>
        <w:jc w:val="both"/>
      </w:pPr>
      <w:r>
        <w:rPr>
          <w:sz w:val="20"/>
        </w:rPr>
        <w:t xml:space="preserve">- копия протокола решения общего собрания собственников помещений в многоквартирном доме о зачете стоимости ранее оказанных услуг и (или) выполненных работ по капитальному ремонту общего имущества в многоквартирном доме;</w:t>
      </w:r>
    </w:p>
    <w:p>
      <w:pPr>
        <w:pStyle w:val="0"/>
        <w:spacing w:before="200" w:line-rule="auto"/>
        <w:ind w:firstLine="540"/>
        <w:jc w:val="both"/>
      </w:pPr>
      <w:r>
        <w:rPr>
          <w:sz w:val="20"/>
        </w:rPr>
        <w:t xml:space="preserve">- копия акта приемки оказанных услуг и (или) выполненных работ по капитальному ремонту общего имущества в многоквартирном доме, оформленного надлежащим образом (с предъявлением подлинника указанного акта для проверки);</w:t>
      </w:r>
    </w:p>
    <w:p>
      <w:pPr>
        <w:pStyle w:val="0"/>
        <w:spacing w:before="200" w:line-rule="auto"/>
        <w:ind w:firstLine="540"/>
        <w:jc w:val="both"/>
      </w:pPr>
      <w:r>
        <w:rPr>
          <w:sz w:val="20"/>
        </w:rPr>
        <w:t xml:space="preserve">- копии документов, подтверждающих оплату подрядной организации (с предъявлением подлинников указанных документов для проверки).</w:t>
      </w:r>
    </w:p>
    <w:p>
      <w:pPr>
        <w:pStyle w:val="0"/>
        <w:spacing w:before="200" w:line-rule="auto"/>
        <w:ind w:firstLine="540"/>
        <w:jc w:val="both"/>
      </w:pPr>
      <w:r>
        <w:rPr>
          <w:sz w:val="20"/>
        </w:rPr>
        <w:t xml:space="preserve">3.2. Заявитель в случае, установленном </w:t>
      </w:r>
      <w:hyperlink w:history="0" w:anchor="P46" w:tooltip="- установления в соответствии с частью 7 статьи 189 Жилищного кодекса необходимости проведения капитального ремонта общего имущества в многоквартирном доме, собственники помещений в котором формируют фонд капитального ремонта на специальном счете, если в срок, предусмотренный региональной программой капитального ремонта, капитальный ремонт общего имущества в данном многоквартирном доме не был проведен;">
        <w:r>
          <w:rPr>
            <w:sz w:val="20"/>
            <w:color w:val="0000ff"/>
          </w:rPr>
          <w:t xml:space="preserve">абзацем третьим пункта 2</w:t>
        </w:r>
      </w:hyperlink>
      <w:r>
        <w:rPr>
          <w:sz w:val="20"/>
        </w:rPr>
        <w:t xml:space="preserve"> Порядка, представляет следующие документы:</w:t>
      </w:r>
    </w:p>
    <w:bookmarkStart w:id="70" w:name="P70"/>
    <w:bookmarkEnd w:id="70"/>
    <w:p>
      <w:pPr>
        <w:pStyle w:val="0"/>
        <w:spacing w:before="200" w:line-rule="auto"/>
        <w:ind w:firstLine="540"/>
        <w:jc w:val="both"/>
      </w:pPr>
      <w:r>
        <w:rPr>
          <w:sz w:val="20"/>
        </w:rPr>
        <w:t xml:space="preserve">- заявление;</w:t>
      </w:r>
    </w:p>
    <w:p>
      <w:pPr>
        <w:pStyle w:val="0"/>
        <w:spacing w:before="200" w:line-rule="auto"/>
        <w:ind w:firstLine="540"/>
        <w:jc w:val="both"/>
      </w:pPr>
      <w:r>
        <w:rPr>
          <w:sz w:val="20"/>
        </w:rPr>
        <w:t xml:space="preserve">- обращения граждан или иных заинтересованных лиц в связи с неудовлетворительными условиями проживания (по усмотрению заявителя);</w:t>
      </w:r>
    </w:p>
    <w:bookmarkStart w:id="72" w:name="P72"/>
    <w:bookmarkEnd w:id="72"/>
    <w:p>
      <w:pPr>
        <w:pStyle w:val="0"/>
        <w:spacing w:before="200" w:line-rule="auto"/>
        <w:ind w:firstLine="540"/>
        <w:jc w:val="both"/>
      </w:pPr>
      <w:r>
        <w:rPr>
          <w:sz w:val="20"/>
        </w:rPr>
        <w:t xml:space="preserve">- </w:t>
      </w:r>
      <w:hyperlink w:history="0" r:id="rId36" w:tooltip="Постановление Правительства ЯО от 31.05.2013 N 620-п (ред. от 28.09.2023) &quot;Об утверждении Порядка проведения мониторинга технического состояния многоквартирных домов, расположенных на территории Ярославской области&quot; (вместе с &quot;Формой списка многоквартирных домов, подлежащих осмотру, в муниципальных образованиях Ярославской области&quot;, &quot;Формой сведений об актуализации списка многоквартирных домов в муниципальном образовании Ярославской области&quot;, &quot;Формой акта технического состояния многоквартирного дома&quot;) {КонсультантПлюс}">
        <w:r>
          <w:rPr>
            <w:sz w:val="20"/>
            <w:color w:val="0000ff"/>
          </w:rPr>
          <w:t xml:space="preserve">акт</w:t>
        </w:r>
      </w:hyperlink>
      <w:r>
        <w:rPr>
          <w:sz w:val="20"/>
        </w:rPr>
        <w:t xml:space="preserve"> технического состояния многоквартирного дома по форме, утвержденной постановлением Правительства Ярославской области от 31.05.2013 N 620-п "Об утверждении Порядка проведения мониторинга технического состояния многоквартирных домов, расположенных на территории Ярославской области", либо копию паспорта лифта (копию технической документации на лифт) - в случае, если требуется установить в соответствии с </w:t>
      </w:r>
      <w:hyperlink w:history="0" r:id="rId37" w:tooltip="&quot;Жилищный кодекс Российской Федерации&quot; от 29.12.2004 N 188-ФЗ (ред. от 08.08.2024) {КонсультантПлюс}">
        <w:r>
          <w:rPr>
            <w:sz w:val="20"/>
            <w:color w:val="0000ff"/>
          </w:rPr>
          <w:t xml:space="preserve">частью 7 статьи 189</w:t>
        </w:r>
      </w:hyperlink>
      <w:r>
        <w:rPr>
          <w:sz w:val="20"/>
        </w:rPr>
        <w:t xml:space="preserve"> Жилищного кодекса необходимость выполнения работ по ремонту, замене, модернизации лифтов, ремонту лифтовых шахт, машинных и блочных помещений.</w:t>
      </w:r>
    </w:p>
    <w:p>
      <w:pPr>
        <w:pStyle w:val="0"/>
        <w:spacing w:before="200" w:line-rule="auto"/>
        <w:ind w:firstLine="540"/>
        <w:jc w:val="both"/>
      </w:pPr>
      <w:r>
        <w:rPr>
          <w:sz w:val="20"/>
        </w:rPr>
        <w:t xml:space="preserve">Заявитель представляет документы, указанные в </w:t>
      </w:r>
      <w:hyperlink w:history="0" w:anchor="P70" w:tooltip="- заявление;">
        <w:r>
          <w:rPr>
            <w:sz w:val="20"/>
            <w:color w:val="0000ff"/>
          </w:rPr>
          <w:t xml:space="preserve">абзацах втором</w:t>
        </w:r>
      </w:hyperlink>
      <w:r>
        <w:rPr>
          <w:sz w:val="20"/>
        </w:rPr>
        <w:t xml:space="preserve"> - </w:t>
      </w:r>
      <w:hyperlink w:history="0" w:anchor="P72" w:tooltip="- акт технического состояния многоквартирного дома по форме, утвержденной постановлением Правительства Ярославской области от 31.05.2013 N 620-п &quot;Об утверждении Порядка проведения мониторинга технического состояния многоквартирных домов, расположенных на территории Ярославской области&quot;, либо копию паспорта лифта (копию технической документации на лифт) - в случае, если требуется установить в соответствии с частью 7 статьи 189 Жилищного кодекса необходимость выполнения работ по ремонту, замене, модернизац...">
        <w:r>
          <w:rPr>
            <w:sz w:val="20"/>
            <w:color w:val="0000ff"/>
          </w:rPr>
          <w:t xml:space="preserve">четвертом</w:t>
        </w:r>
      </w:hyperlink>
      <w:r>
        <w:rPr>
          <w:sz w:val="20"/>
        </w:rPr>
        <w:t xml:space="preserve"> данного подпункта, до 20 января года, следующего за годом, в котором должен быть проведен капитальный ремонт.</w:t>
      </w:r>
    </w:p>
    <w:p>
      <w:pPr>
        <w:pStyle w:val="0"/>
        <w:jc w:val="both"/>
      </w:pPr>
      <w:r>
        <w:rPr>
          <w:sz w:val="20"/>
        </w:rPr>
        <w:t xml:space="preserve">(пп. 3.2 в ред. </w:t>
      </w:r>
      <w:hyperlink w:history="0" r:id="rId38" w:tooltip="Постановление Правительства ЯО от 31.05.2024 N 610-п &quot;О внесении изменений в постановление Правительства Ярославской области от 30.12.2014 N 1418-п&quot; {КонсультантПлюс}">
        <w:r>
          <w:rPr>
            <w:sz w:val="20"/>
            <w:color w:val="0000ff"/>
          </w:rPr>
          <w:t xml:space="preserve">Постановления</w:t>
        </w:r>
      </w:hyperlink>
      <w:r>
        <w:rPr>
          <w:sz w:val="20"/>
        </w:rPr>
        <w:t xml:space="preserve"> Правительства ЯО от 31.05.2024 N 610-п)</w:t>
      </w:r>
    </w:p>
    <w:p>
      <w:pPr>
        <w:pStyle w:val="0"/>
        <w:spacing w:before="200" w:line-rule="auto"/>
        <w:ind w:firstLine="540"/>
        <w:jc w:val="both"/>
      </w:pPr>
      <w:r>
        <w:rPr>
          <w:sz w:val="20"/>
        </w:rPr>
        <w:t xml:space="preserve">3.3. Заявитель в случае, установленном </w:t>
      </w:r>
      <w:hyperlink w:history="0" w:anchor="P47" w:tooltip="- принятия решения о проведении капитального ремонта общего имущества в многоквартирном доме в случае возникновения аварии, иных чрезвычайных ситуаций природного или техногенного характера в соответствии с Порядком принятия решения о проведении капитального ремонта общего имущества в многоквартирном доме в случае возникновения аварии, иных чрезвычайных ситуаций природного или техногенного характера, утвержденным постановлением Правительства Ярославской области от 22.09.2017 N 721-п &quot;Об утверждении Порядк...">
        <w:r>
          <w:rPr>
            <w:sz w:val="20"/>
            <w:color w:val="0000ff"/>
          </w:rPr>
          <w:t xml:space="preserve">абзацем четвертым пункта 2</w:t>
        </w:r>
      </w:hyperlink>
      <w:r>
        <w:rPr>
          <w:sz w:val="20"/>
        </w:rPr>
        <w:t xml:space="preserve"> Порядка, представляет следующие документы:</w:t>
      </w:r>
    </w:p>
    <w:p>
      <w:pPr>
        <w:pStyle w:val="0"/>
        <w:spacing w:before="200" w:line-rule="auto"/>
        <w:ind w:firstLine="540"/>
        <w:jc w:val="both"/>
      </w:pPr>
      <w:r>
        <w:rPr>
          <w:sz w:val="20"/>
        </w:rPr>
        <w:t xml:space="preserve">- заявление;</w:t>
      </w:r>
    </w:p>
    <w:p>
      <w:pPr>
        <w:pStyle w:val="0"/>
        <w:spacing w:before="200" w:line-rule="auto"/>
        <w:ind w:firstLine="540"/>
        <w:jc w:val="both"/>
      </w:pPr>
      <w:r>
        <w:rPr>
          <w:sz w:val="20"/>
        </w:rPr>
        <w:t xml:space="preserve">- копию решения о введении режима чрезвычайной ситуации;</w:t>
      </w:r>
    </w:p>
    <w:p>
      <w:pPr>
        <w:pStyle w:val="0"/>
        <w:spacing w:before="200" w:line-rule="auto"/>
        <w:ind w:firstLine="540"/>
        <w:jc w:val="both"/>
      </w:pPr>
      <w:r>
        <w:rPr>
          <w:sz w:val="20"/>
        </w:rPr>
        <w:t xml:space="preserve">- протокол общего собрания собственников помещений в многоквартирном доме, содержащий решение о проведении капитального ремонта общего имущества в многоквартирном доме, принятое в соответствии с </w:t>
      </w:r>
      <w:hyperlink w:history="0" r:id="rId39" w:tooltip="Постановление Правительства ЯО от 22.09.2017 N 721-п (ред. от 05.08.2024) &quot;Об утверждении Порядка принятия решения о проведении капитального ремонта общего имущества в многоквартирном доме в случае возникновения аварии, иных чрезвычайных ситуаций природного или техногенного характера&quot; {КонсультантПлюс}">
        <w:r>
          <w:rPr>
            <w:sz w:val="20"/>
            <w:color w:val="0000ff"/>
          </w:rPr>
          <w:t xml:space="preserve">пунктом 5</w:t>
        </w:r>
      </w:hyperlink>
      <w:r>
        <w:rPr>
          <w:sz w:val="20"/>
        </w:rPr>
        <w:t xml:space="preserve"> Порядка принятия решения о проведении капитального ремонта общего имущества в многоквартирном доме в случае возникновения аварии, иных чрезвычайных ситуаций природного или техногенного характера, в случае если заявителем выступают собственники помещений в многоквартирном доме;</w:t>
      </w:r>
    </w:p>
    <w:p>
      <w:pPr>
        <w:pStyle w:val="0"/>
        <w:spacing w:before="200" w:line-rule="auto"/>
        <w:ind w:firstLine="540"/>
        <w:jc w:val="both"/>
      </w:pPr>
      <w:r>
        <w:rPr>
          <w:sz w:val="20"/>
        </w:rPr>
        <w:t xml:space="preserve">- копию решения, принятого по вопросам, предусмотренным </w:t>
      </w:r>
      <w:hyperlink w:history="0" r:id="rId40" w:tooltip="Постановление Правительства ЯО от 22.09.2017 N 721-п (ред. от 05.08.2024) &quot;Об утверждении Порядка принятия решения о проведении капитального ремонта общего имущества в многоквартирном доме в случае возникновения аварии, иных чрезвычайных ситуаций природного или техногенного характера&quot; {КонсультантПлюс}">
        <w:r>
          <w:rPr>
            <w:sz w:val="20"/>
            <w:color w:val="0000ff"/>
          </w:rPr>
          <w:t xml:space="preserve">пунктом 5</w:t>
        </w:r>
      </w:hyperlink>
      <w:r>
        <w:rPr>
          <w:sz w:val="20"/>
        </w:rPr>
        <w:t xml:space="preserve"> Порядка принятия решения о проведении капитального ремонта общего имущества в многоквартирном доме в случае возникновения аварии, иных чрезвычайных ситуаций природного или техногенного характера, в случае если заявителем выступает орган местного самоуправления муниципального образования Ярославской области.</w:t>
      </w:r>
    </w:p>
    <w:p>
      <w:pPr>
        <w:pStyle w:val="0"/>
        <w:jc w:val="both"/>
      </w:pPr>
      <w:r>
        <w:rPr>
          <w:sz w:val="20"/>
        </w:rPr>
        <w:t xml:space="preserve">(в ред. </w:t>
      </w:r>
      <w:hyperlink w:history="0" r:id="rId41" w:tooltip="Постановление Правительства ЯО от 31.05.2024 N 610-п &quot;О внесении изменений в постановление Правительства Ярославской области от 30.12.2014 N 1418-п&quot; {КонсультантПлюс}">
        <w:r>
          <w:rPr>
            <w:sz w:val="20"/>
            <w:color w:val="0000ff"/>
          </w:rPr>
          <w:t xml:space="preserve">Постановления</w:t>
        </w:r>
      </w:hyperlink>
      <w:r>
        <w:rPr>
          <w:sz w:val="20"/>
        </w:rPr>
        <w:t xml:space="preserve"> Правительства ЯО от 31.05.2024 N 610-п)</w:t>
      </w:r>
    </w:p>
    <w:p>
      <w:pPr>
        <w:pStyle w:val="0"/>
        <w:jc w:val="both"/>
      </w:pPr>
      <w:r>
        <w:rPr>
          <w:sz w:val="20"/>
        </w:rPr>
        <w:t xml:space="preserve">(пп. 3.3 в ред. </w:t>
      </w:r>
      <w:hyperlink w:history="0" r:id="rId42" w:tooltip="Постановление Правительства ЯО от 19.02.2020 N 131-п &quot;О внесении изменений в постановление Правительства области от 30.12.2014 N 1418-п&quot; {КонсультантПлюс}">
        <w:r>
          <w:rPr>
            <w:sz w:val="20"/>
            <w:color w:val="0000ff"/>
          </w:rPr>
          <w:t xml:space="preserve">Постановления</w:t>
        </w:r>
      </w:hyperlink>
      <w:r>
        <w:rPr>
          <w:sz w:val="20"/>
        </w:rPr>
        <w:t xml:space="preserve"> Правительства ЯО от 19.02.2020 N 131-п)</w:t>
      </w:r>
    </w:p>
    <w:p>
      <w:pPr>
        <w:pStyle w:val="0"/>
        <w:spacing w:before="200" w:line-rule="auto"/>
        <w:ind w:firstLine="540"/>
        <w:jc w:val="both"/>
      </w:pPr>
      <w:r>
        <w:rPr>
          <w:sz w:val="20"/>
        </w:rPr>
        <w:t xml:space="preserve">3.4. Заявитель в случае, установленном </w:t>
      </w:r>
      <w:hyperlink w:history="0" w:anchor="P49" w:tooltip="- актуализации региональной программы капитального ремонта, формирования краткосрочного плана реализации региональной программы капитального ремонта и внесения изменений в него, если общим собранием собственников помещений в многоквартирном доме принято решение о переносе срока капитального ремонта общего имущества в многоквартирном доме на более ранний (поздний) период или об изменении перечня услуг и (или) работ по капитальному ремонту общего имущества в многоквартирном доме;">
        <w:r>
          <w:rPr>
            <w:sz w:val="20"/>
            <w:color w:val="0000ff"/>
          </w:rPr>
          <w:t xml:space="preserve">абзацем пятым пункта 2</w:t>
        </w:r>
      </w:hyperlink>
      <w:r>
        <w:rPr>
          <w:sz w:val="20"/>
        </w:rPr>
        <w:t xml:space="preserve"> Порядка, представляет следующие документы:</w:t>
      </w:r>
    </w:p>
    <w:p>
      <w:pPr>
        <w:pStyle w:val="0"/>
        <w:spacing w:before="200" w:line-rule="auto"/>
        <w:ind w:firstLine="540"/>
        <w:jc w:val="both"/>
      </w:pPr>
      <w:r>
        <w:rPr>
          <w:sz w:val="20"/>
        </w:rPr>
        <w:t xml:space="preserve">- заявление;</w:t>
      </w:r>
    </w:p>
    <w:p>
      <w:pPr>
        <w:pStyle w:val="0"/>
        <w:spacing w:before="200" w:line-rule="auto"/>
        <w:ind w:firstLine="540"/>
        <w:jc w:val="both"/>
      </w:pPr>
      <w:r>
        <w:rPr>
          <w:sz w:val="20"/>
        </w:rPr>
        <w:t xml:space="preserve">- копия технического паспорта на многоквартирный дом и копии других документов технического учета на многоквартирный дом, содержащих сведения о состоянии общего имущества (при наличии);</w:t>
      </w:r>
    </w:p>
    <w:p>
      <w:pPr>
        <w:pStyle w:val="0"/>
        <w:spacing w:before="200" w:line-rule="auto"/>
        <w:ind w:firstLine="540"/>
        <w:jc w:val="both"/>
      </w:pPr>
      <w:r>
        <w:rPr>
          <w:sz w:val="20"/>
        </w:rPr>
        <w:t xml:space="preserve">- копии актов осмотра технического состояния общего имущества в многоквартирном доме;</w:t>
      </w:r>
    </w:p>
    <w:p>
      <w:pPr>
        <w:pStyle w:val="0"/>
        <w:spacing w:before="200" w:line-rule="auto"/>
        <w:ind w:firstLine="540"/>
        <w:jc w:val="both"/>
      </w:pPr>
      <w:r>
        <w:rPr>
          <w:sz w:val="20"/>
        </w:rPr>
        <w:t xml:space="preserve">- копия протокола общего собрания собственников помещений в многоквартирном доме с решением о переносе срока капитального ремонта общего имущества в многоквартирном доме на более ранний (поздний) период или об изменении перечня видов услуг и (или) работ по капитальному ремонту общего имущества в многоквартирном доме;</w:t>
      </w:r>
    </w:p>
    <w:p>
      <w:pPr>
        <w:pStyle w:val="0"/>
        <w:spacing w:before="200" w:line-rule="auto"/>
        <w:ind w:firstLine="540"/>
        <w:jc w:val="both"/>
      </w:pPr>
      <w:r>
        <w:rPr>
          <w:sz w:val="20"/>
        </w:rPr>
        <w:t xml:space="preserve">- копия протокола общего собрания собственников помещений в многоквартирном доме с решением об установлении дополнительного взноса на капитальный ремонт общего имущества в многоквартирном доме для проведения капитального ремонта общего имущества в многоквартирном доме ранее срока, установленного региональной программой капитального ремонта, и (или) копия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 банком, займодавцем с указанием этих банка, займодавца, суммы и цели кредита, займа, с приложением копии договора займа и (или) кредитного договора на проведение капитального ремонта, заключенного между собственниками помещений многоквартирного дома и кредитной организацией, - в случае недостаточности средств фонда капитального ремонта для проведения капитального ремонта общего имущества в многоквартирном доме.</w:t>
      </w:r>
    </w:p>
    <w:p>
      <w:pPr>
        <w:pStyle w:val="0"/>
        <w:jc w:val="both"/>
      </w:pPr>
      <w:r>
        <w:rPr>
          <w:sz w:val="20"/>
        </w:rPr>
        <w:t xml:space="preserve">(в ред. </w:t>
      </w:r>
      <w:hyperlink w:history="0" r:id="rId43" w:tooltip="Постановление Правительства ЯО от 31.05.2024 N 610-п &quot;О внесении изменений в постановление Правительства Ярославской области от 30.12.2014 N 1418-п&quot; {КонсультантПлюс}">
        <w:r>
          <w:rPr>
            <w:sz w:val="20"/>
            <w:color w:val="0000ff"/>
          </w:rPr>
          <w:t xml:space="preserve">Постановления</w:t>
        </w:r>
      </w:hyperlink>
      <w:r>
        <w:rPr>
          <w:sz w:val="20"/>
        </w:rPr>
        <w:t xml:space="preserve"> Правительства ЯО от 31.05.2024 N 610-п)</w:t>
      </w:r>
    </w:p>
    <w:p>
      <w:pPr>
        <w:pStyle w:val="0"/>
        <w:spacing w:before="200" w:line-rule="auto"/>
        <w:ind w:firstLine="540"/>
        <w:jc w:val="both"/>
      </w:pPr>
      <w:r>
        <w:rPr>
          <w:sz w:val="20"/>
        </w:rPr>
        <w:t xml:space="preserve">3.5. Заявитель в случае, установленном </w:t>
      </w:r>
      <w:hyperlink w:history="0" w:anchor="P51" w:tooltip="- установления в соответствии с пунктом 2 части 4 статьи 168 Жилищного кодекса отсутствия необходимости повторного оказания услуг и (или) выполнения работ по капитальному ремонту общего имущества в многоквартирном доме в срок, установленный региональной программой капитального ремонта, если запланированный вид таких услуг и (или) работ был проведен ранее;">
        <w:r>
          <w:rPr>
            <w:sz w:val="20"/>
            <w:color w:val="0000ff"/>
          </w:rPr>
          <w:t xml:space="preserve">абзацем шестым пункта 2</w:t>
        </w:r>
      </w:hyperlink>
      <w:r>
        <w:rPr>
          <w:sz w:val="20"/>
        </w:rPr>
        <w:t xml:space="preserve"> Порядка, представляет следующие документы:</w:t>
      </w:r>
    </w:p>
    <w:p>
      <w:pPr>
        <w:pStyle w:val="0"/>
        <w:spacing w:before="200" w:line-rule="auto"/>
        <w:ind w:firstLine="540"/>
        <w:jc w:val="both"/>
      </w:pPr>
      <w:r>
        <w:rPr>
          <w:sz w:val="20"/>
        </w:rPr>
        <w:t xml:space="preserve">- заявление;</w:t>
      </w:r>
    </w:p>
    <w:p>
      <w:pPr>
        <w:pStyle w:val="0"/>
        <w:spacing w:before="200" w:line-rule="auto"/>
        <w:ind w:firstLine="540"/>
        <w:jc w:val="both"/>
      </w:pPr>
      <w:r>
        <w:rPr>
          <w:sz w:val="20"/>
        </w:rPr>
        <w:t xml:space="preserve">- копию акта приемки оказанных услуг и (или) выполненных работ по капитальному ремонту общего имущества в многоквартирном доме, оформленного надлежащим образом (с предъявлением подлинника указанного акта для проверки);</w:t>
      </w:r>
    </w:p>
    <w:p>
      <w:pPr>
        <w:pStyle w:val="0"/>
        <w:spacing w:before="200" w:line-rule="auto"/>
        <w:ind w:firstLine="540"/>
        <w:jc w:val="both"/>
      </w:pPr>
      <w:r>
        <w:rPr>
          <w:sz w:val="20"/>
        </w:rPr>
        <w:t xml:space="preserve">- копии документов, подтверждающих оплату подрядной организации (с предъявлением подлинников указанных документов для проверки).</w:t>
      </w:r>
    </w:p>
    <w:bookmarkStart w:id="93" w:name="P93"/>
    <w:bookmarkEnd w:id="93"/>
    <w:p>
      <w:pPr>
        <w:pStyle w:val="0"/>
        <w:spacing w:before="200" w:line-rule="auto"/>
        <w:ind w:firstLine="540"/>
        <w:jc w:val="both"/>
      </w:pPr>
      <w:r>
        <w:rPr>
          <w:sz w:val="20"/>
        </w:rPr>
        <w:t xml:space="preserve">3.6. Заявитель в случае, установленном </w:t>
      </w:r>
      <w:hyperlink w:history="0" w:anchor="P52" w:tooltip="- установления необходимости оказания услуг и (или) выполнения работ, предусмотренных пунктом 1 части 1 статьи 166 Жилищного кодекса, одновременно в отношении двух и более внутридомовых инженерных систем в многоквартирном доме;">
        <w:r>
          <w:rPr>
            <w:sz w:val="20"/>
            <w:color w:val="0000ff"/>
          </w:rPr>
          <w:t xml:space="preserve">абзацем седьмым пункта 2</w:t>
        </w:r>
      </w:hyperlink>
      <w:r>
        <w:rPr>
          <w:sz w:val="20"/>
        </w:rPr>
        <w:t xml:space="preserve"> Порядка, представляет следующие документы:</w:t>
      </w:r>
    </w:p>
    <w:p>
      <w:pPr>
        <w:pStyle w:val="0"/>
        <w:spacing w:before="200" w:line-rule="auto"/>
        <w:ind w:firstLine="540"/>
        <w:jc w:val="both"/>
      </w:pPr>
      <w:r>
        <w:rPr>
          <w:sz w:val="20"/>
        </w:rPr>
        <w:t xml:space="preserve">- заявление;</w:t>
      </w:r>
    </w:p>
    <w:p>
      <w:pPr>
        <w:pStyle w:val="0"/>
        <w:spacing w:before="200" w:line-rule="auto"/>
        <w:ind w:firstLine="540"/>
        <w:jc w:val="both"/>
      </w:pPr>
      <w:r>
        <w:rPr>
          <w:sz w:val="20"/>
        </w:rPr>
        <w:t xml:space="preserve">- копия протокола решения общего собрания собственников помещений в многоквартирном доме об оказании услуг и (или) выполнении работ, предусмотренных </w:t>
      </w:r>
      <w:hyperlink w:history="0" r:id="rId44" w:tooltip="&quot;Жилищный кодекс Российской Федерации&quot; от 29.12.2004 N 188-ФЗ (ред. от 08.08.2024) {КонсультантПлюс}">
        <w:r>
          <w:rPr>
            <w:sz w:val="20"/>
            <w:color w:val="0000ff"/>
          </w:rPr>
          <w:t xml:space="preserve">пунктом 1 части 1 статьи 166</w:t>
        </w:r>
      </w:hyperlink>
      <w:r>
        <w:rPr>
          <w:sz w:val="20"/>
        </w:rPr>
        <w:t xml:space="preserve"> Жилищного кодекса, одновременно в отношении двух и более внутридомовых инженерных систем в многоквартирном доме.</w:t>
      </w:r>
    </w:p>
    <w:p>
      <w:pPr>
        <w:pStyle w:val="0"/>
        <w:spacing w:before="200" w:line-rule="auto"/>
        <w:ind w:firstLine="540"/>
        <w:jc w:val="both"/>
      </w:pPr>
      <w:r>
        <w:rPr>
          <w:sz w:val="20"/>
        </w:rPr>
        <w:t xml:space="preserve">4. Заявители представляют региональному оператору заявление и прилагаемые к нему документы на бумажном носителе лично.</w:t>
      </w:r>
    </w:p>
    <w:p>
      <w:pPr>
        <w:pStyle w:val="0"/>
        <w:spacing w:before="200" w:line-rule="auto"/>
        <w:ind w:firstLine="540"/>
        <w:jc w:val="both"/>
      </w:pPr>
      <w:r>
        <w:rPr>
          <w:sz w:val="20"/>
        </w:rPr>
        <w:t xml:space="preserve">5. В случае если документы, указанные в </w:t>
      </w:r>
      <w:hyperlink w:history="0" w:anchor="P64" w:tooltip="3.1. Заявитель в случае, установленном абзацем вторым пункта 2 Порядка, представляет следующие документы:">
        <w:r>
          <w:rPr>
            <w:sz w:val="20"/>
            <w:color w:val="0000ff"/>
          </w:rPr>
          <w:t xml:space="preserve">подпунктах 3.1</w:t>
        </w:r>
      </w:hyperlink>
      <w:r>
        <w:rPr>
          <w:sz w:val="20"/>
        </w:rPr>
        <w:t xml:space="preserve"> - </w:t>
      </w:r>
      <w:hyperlink w:history="0" w:anchor="P93" w:tooltip="3.6. Заявитель в случае, установленном абзацем седьмым пункта 2 Порядка, представляет следующие документы:">
        <w:r>
          <w:rPr>
            <w:sz w:val="20"/>
            <w:color w:val="0000ff"/>
          </w:rPr>
          <w:t xml:space="preserve">3.6 пункта 3</w:t>
        </w:r>
      </w:hyperlink>
      <w:r>
        <w:rPr>
          <w:sz w:val="20"/>
        </w:rPr>
        <w:t xml:space="preserve"> Порядка, представлены не в полном объеме, региональный оператор в течение 3 рабочих дней с момента представления возвращает документы заявителю с указанием причин возврата и действий, которые необходимо совершить в целях устранения выявленных замечаний. После устранения замечаний документы могут быть представлены повторно и подлежат рассмотрению в общем порядке.</w:t>
      </w:r>
    </w:p>
    <w:p>
      <w:pPr>
        <w:pStyle w:val="0"/>
        <w:spacing w:before="200" w:line-rule="auto"/>
        <w:ind w:firstLine="540"/>
        <w:jc w:val="both"/>
      </w:pPr>
      <w:r>
        <w:rPr>
          <w:sz w:val="20"/>
        </w:rPr>
        <w:t xml:space="preserve">В случае если документы, указанные в </w:t>
      </w:r>
      <w:hyperlink w:history="0" w:anchor="P64" w:tooltip="3.1. Заявитель в случае, установленном абзацем вторым пункта 2 Порядка, представляет следующие документы:">
        <w:r>
          <w:rPr>
            <w:sz w:val="20"/>
            <w:color w:val="0000ff"/>
          </w:rPr>
          <w:t xml:space="preserve">подпунктах 3.1</w:t>
        </w:r>
      </w:hyperlink>
      <w:r>
        <w:rPr>
          <w:sz w:val="20"/>
        </w:rPr>
        <w:t xml:space="preserve"> - </w:t>
      </w:r>
      <w:hyperlink w:history="0" w:anchor="P93" w:tooltip="3.6. Заявитель в случае, установленном абзацем седьмым пункта 2 Порядка, представляет следующие документы:">
        <w:r>
          <w:rPr>
            <w:sz w:val="20"/>
            <w:color w:val="0000ff"/>
          </w:rPr>
          <w:t xml:space="preserve">3.6 пункта 3</w:t>
        </w:r>
      </w:hyperlink>
      <w:r>
        <w:rPr>
          <w:sz w:val="20"/>
        </w:rPr>
        <w:t xml:space="preserve"> Порядка, представлены в полном объеме, региональный оператор в течение 3 рабочих дней с момента поступления осуществляет регистрацию заявления и прилагаемых к нему документов.</w:t>
      </w:r>
    </w:p>
    <w:p>
      <w:pPr>
        <w:pStyle w:val="0"/>
        <w:spacing w:before="200" w:line-rule="auto"/>
        <w:ind w:firstLine="540"/>
        <w:jc w:val="both"/>
      </w:pPr>
      <w:r>
        <w:rPr>
          <w:sz w:val="20"/>
        </w:rPr>
        <w:t xml:space="preserve">По требованию заявителя региональный оператор выдает документ, подтверждающий прием заявления и прилагаемых документов, с указанием даты и времени их регистрации либо ставит отметку о получении на копии заявления.</w:t>
      </w:r>
    </w:p>
    <w:p>
      <w:pPr>
        <w:pStyle w:val="0"/>
        <w:spacing w:before="200" w:line-rule="auto"/>
        <w:ind w:firstLine="540"/>
        <w:jc w:val="both"/>
      </w:pPr>
      <w:r>
        <w:rPr>
          <w:sz w:val="20"/>
        </w:rPr>
        <w:t xml:space="preserve">6. В целях определения необходимости проведения капитального ремонта общего имущества в многоквартирных домах региональный оператор в течение десяти рабочих дней со дня регистрации заявления создает комиссию по установлению необходимости проведения капитального ремонта общего имущества в многоквартирных домах (далее - комиссия) и передает в комиссию поступившее заявление и прилагаемые к нему документы.</w:t>
      </w:r>
    </w:p>
    <w:p>
      <w:pPr>
        <w:pStyle w:val="0"/>
        <w:jc w:val="both"/>
      </w:pPr>
      <w:r>
        <w:rPr>
          <w:sz w:val="20"/>
        </w:rPr>
        <w:t xml:space="preserve">(в ред. </w:t>
      </w:r>
      <w:hyperlink w:history="0" r:id="rId45" w:tooltip="Постановление Правительства ЯО от 31.05.2024 N 610-п &quot;О внесении изменений в постановление Правительства Ярославской области от 30.12.2014 N 1418-п&quot; {КонсультантПлюс}">
        <w:r>
          <w:rPr>
            <w:sz w:val="20"/>
            <w:color w:val="0000ff"/>
          </w:rPr>
          <w:t xml:space="preserve">Постановления</w:t>
        </w:r>
      </w:hyperlink>
      <w:r>
        <w:rPr>
          <w:sz w:val="20"/>
        </w:rPr>
        <w:t xml:space="preserve"> Правительства ЯО от 31.05.2024 N 610-п)</w:t>
      </w:r>
    </w:p>
    <w:p>
      <w:pPr>
        <w:pStyle w:val="0"/>
        <w:spacing w:before="200" w:line-rule="auto"/>
        <w:ind w:firstLine="540"/>
        <w:jc w:val="both"/>
      </w:pPr>
      <w:r>
        <w:rPr>
          <w:sz w:val="20"/>
        </w:rPr>
        <w:t xml:space="preserve">6&lt;1&gt;. В случае, установленном </w:t>
      </w:r>
      <w:hyperlink w:history="0" w:anchor="P53" w:tooltip="- установления необходимости внесения изменений в региональную программу капитального ремонта, а также в краткосрочный план реализации региональной программы капитального ремонта, предусматривающих перенос установленного срока капитального ремонта общего имущества в многоквартирном доме на более поздний срок в случае определения невозможности оказания услуг и (или) выполнения работ по капитальному ремонту общего имущества в многоквартирном доме в соответствии с Порядком определения невозможности оказания...">
        <w:r>
          <w:rPr>
            <w:sz w:val="20"/>
            <w:color w:val="0000ff"/>
          </w:rPr>
          <w:t xml:space="preserve">абзацем восьмым пункта 2</w:t>
        </w:r>
      </w:hyperlink>
      <w:r>
        <w:rPr>
          <w:sz w:val="20"/>
        </w:rPr>
        <w:t xml:space="preserve"> Порядка, региональный оператор создает комиссию в сроки, установленные </w:t>
      </w:r>
      <w:hyperlink w:history="0" r:id="rId46" w:tooltip="Постановление Правительства ЯО от 29.12.2017 N 996-п (ред. от 18.06.2024) &quot;Об утверждении Порядка определения невозможности оказания услуг и (или) выполнения работ по капитальному ремонту общего имущества в многоквартирном доме и установления фактов воспрепятствования проведению работ по капитальному ремонту&quot; {КонсультантПлюс}">
        <w:r>
          <w:rPr>
            <w:sz w:val="20"/>
            <w:color w:val="0000ff"/>
          </w:rPr>
          <w:t xml:space="preserve">пунктом 7</w:t>
        </w:r>
      </w:hyperlink>
      <w:r>
        <w:rPr>
          <w:sz w:val="20"/>
        </w:rPr>
        <w:t xml:space="preserve"> Порядка определения невозможности оказания услуг и (или) выполнения работ по капитальному ремонту общего имущества в многоквартирном доме и установления фактов воспрепятствования проведению работ по капитальному ремонту, утвержденным постановлением Правительства Ярославской области от 29.12.2017 N 996-п "Об утверждении Порядка определения невозможности оказания услуг и (или) выполнения работ по капитальному ремонту общего имущества в многоквартирном доме и установления фактов воспрепятствования проведению работ по капитальному ремонту".</w:t>
      </w:r>
    </w:p>
    <w:p>
      <w:pPr>
        <w:pStyle w:val="0"/>
        <w:jc w:val="both"/>
      </w:pPr>
      <w:r>
        <w:rPr>
          <w:sz w:val="20"/>
        </w:rPr>
        <w:t xml:space="preserve">(п. 6&lt;1&gt; введен </w:t>
      </w:r>
      <w:hyperlink w:history="0" r:id="rId47" w:tooltip="Постановление Правительства ЯО от 12.08.2024 N 835-п &quot;О внесении изменений в постановление Правительства Ярославской области от 30.12.2014 N 1418-п&quot; {КонсультантПлюс}">
        <w:r>
          <w:rPr>
            <w:sz w:val="20"/>
            <w:color w:val="0000ff"/>
          </w:rPr>
          <w:t xml:space="preserve">Постановлением</w:t>
        </w:r>
      </w:hyperlink>
      <w:r>
        <w:rPr>
          <w:sz w:val="20"/>
        </w:rPr>
        <w:t xml:space="preserve"> Правительства ЯО от 12.08.2024 N 835-п)</w:t>
      </w:r>
    </w:p>
    <w:p>
      <w:pPr>
        <w:pStyle w:val="0"/>
        <w:spacing w:before="200" w:line-rule="auto"/>
        <w:ind w:firstLine="540"/>
        <w:jc w:val="both"/>
      </w:pPr>
      <w:r>
        <w:rPr>
          <w:sz w:val="20"/>
        </w:rPr>
        <w:t xml:space="preserve">7. В состав комиссии включаются специалисты регионального оператора, представители органа местного самоуправления муниципального образования Ярославской области, на территории которого находится многоквартирный дом, органа муниципального жилищного контроля, лиц, осуществляющих управление многоквартирным домом, либо лиц, осуществляющих оказание услуг и (или) выполнение работ по содержанию и ремонту общего имущества в многоквартирном доме, собственников помещений в многоквартирном доме.</w:t>
      </w:r>
    </w:p>
    <w:p>
      <w:pPr>
        <w:pStyle w:val="0"/>
        <w:jc w:val="both"/>
      </w:pPr>
      <w:r>
        <w:rPr>
          <w:sz w:val="20"/>
        </w:rPr>
        <w:t xml:space="preserve">(в ред. </w:t>
      </w:r>
      <w:hyperlink w:history="0" r:id="rId48" w:tooltip="Постановление Правительства ЯО от 31.05.2024 N 610-п &quot;О внесении изменений в постановление Правительства Ярославской области от 30.12.2014 N 1418-п&quot; {КонсультантПлюс}">
        <w:r>
          <w:rPr>
            <w:sz w:val="20"/>
            <w:color w:val="0000ff"/>
          </w:rPr>
          <w:t xml:space="preserve">Постановления</w:t>
        </w:r>
      </w:hyperlink>
      <w:r>
        <w:rPr>
          <w:sz w:val="20"/>
        </w:rPr>
        <w:t xml:space="preserve"> Правительства ЯО от 31.05.2024 N 610-п)</w:t>
      </w:r>
    </w:p>
    <w:p>
      <w:pPr>
        <w:pStyle w:val="0"/>
        <w:spacing w:before="200" w:line-rule="auto"/>
        <w:ind w:firstLine="540"/>
        <w:jc w:val="both"/>
      </w:pPr>
      <w:r>
        <w:rPr>
          <w:sz w:val="20"/>
        </w:rPr>
        <w:t xml:space="preserve">8. Комиссия в случае возникновения аварии, иных чрезвычайных ситуаций природного или техногенного характера в течение семи дней (в прочих случаях - в течение одного месяца) с даты регистрации заявления и прилагаемых к нему документов региональным оператором рассматривает заявление и прилагаемые к нему документы, проводит оценку фактического состояния общего имущества в многоквартирном доме и принимает одно из решений, указанных в </w:t>
      </w:r>
      <w:hyperlink w:history="0" w:anchor="P114" w:tooltip="10. По результатам работы комиссия принимает одно из следующих решений:">
        <w:r>
          <w:rPr>
            <w:sz w:val="20"/>
            <w:color w:val="0000ff"/>
          </w:rPr>
          <w:t xml:space="preserve">пункте 10</w:t>
        </w:r>
      </w:hyperlink>
      <w:r>
        <w:rPr>
          <w:sz w:val="20"/>
        </w:rPr>
        <w:t xml:space="preserve"> Порядка.</w:t>
      </w:r>
    </w:p>
    <w:p>
      <w:pPr>
        <w:pStyle w:val="0"/>
        <w:spacing w:before="200" w:line-rule="auto"/>
        <w:ind w:firstLine="540"/>
        <w:jc w:val="both"/>
      </w:pPr>
      <w:r>
        <w:rPr>
          <w:sz w:val="20"/>
        </w:rPr>
        <w:t xml:space="preserve">Комиссия вправе запрашивать у физических и юридических лиц, включая орган государственного жилищного надзора Ярославской области, информацию, необходимую для установления необходимости проведения капитального ремонта общего имущества в многоквартирном доме.</w:t>
      </w:r>
    </w:p>
    <w:p>
      <w:pPr>
        <w:pStyle w:val="0"/>
        <w:spacing w:before="200" w:line-rule="auto"/>
        <w:ind w:firstLine="540"/>
        <w:jc w:val="both"/>
      </w:pPr>
      <w:r>
        <w:rPr>
          <w:sz w:val="20"/>
        </w:rPr>
        <w:t xml:space="preserve">9. Процедура рассмотрения заявления и прилагаемых к нему документов и проведения оценки фактического состояния общего имущества в многоквартирном доме включает:</w:t>
      </w:r>
    </w:p>
    <w:p>
      <w:pPr>
        <w:pStyle w:val="0"/>
        <w:spacing w:before="200" w:line-rule="auto"/>
        <w:ind w:firstLine="540"/>
        <w:jc w:val="both"/>
      </w:pPr>
      <w:r>
        <w:rPr>
          <w:sz w:val="20"/>
        </w:rPr>
        <w:t xml:space="preserve">- проверку информации, содержащейся в заявлении и прилагаемых к нему документах;</w:t>
      </w:r>
    </w:p>
    <w:bookmarkStart w:id="110" w:name="P110"/>
    <w:bookmarkEnd w:id="110"/>
    <w:p>
      <w:pPr>
        <w:pStyle w:val="0"/>
        <w:spacing w:before="200" w:line-rule="auto"/>
        <w:ind w:firstLine="540"/>
        <w:jc w:val="both"/>
      </w:pPr>
      <w:r>
        <w:rPr>
          <w:sz w:val="20"/>
        </w:rPr>
        <w:t xml:space="preserve">- осмотр и оценку фактического технического состояния определенных конструктивных элементов и (или) внутридомовых инженерных систем в многоквартирном доме и (или) лифтового оборудования. Техническое состояние общего имущества в многоквартирных домах оценивается комиссией в соответствии с ведомственными строительными </w:t>
      </w:r>
      <w:hyperlink w:history="0" r:id="rId49" w:tooltip="Приказ Госкомархитектуры от 23.11.1988 N 312 &quot;Об утверждении ведомственных строительных норм Госкомархитектуры &quot;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quot; (вместе с &quot;ВСН 58-88 (р). Ведомственные строительные нормы.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quot;) {КонсультантПлюс}">
        <w:r>
          <w:rPr>
            <w:sz w:val="20"/>
            <w:color w:val="0000ff"/>
          </w:rPr>
          <w:t xml:space="preserve">нормами</w:t>
        </w:r>
      </w:hyperlink>
      <w:r>
        <w:rPr>
          <w:sz w:val="20"/>
        </w:rPr>
        <w:t xml:space="preserve">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 ВСН 58-88 (р), утвержденными приказом Государственного комитета по архитектуре и градостроительству при Государственном строительном комитете СССР от 23.11.1988 N 312 "Об утверждении ведомственных строительных норм Госкомархитектуры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(далее - ведомственные строительные нормы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 и ведомственными строительными </w:t>
      </w:r>
      <w:hyperlink w:history="0" r:id="rId50" w:tooltip="Ссылка на КонсультантПлюс">
        <w:r>
          <w:rPr>
            <w:sz w:val="20"/>
            <w:color w:val="0000ff"/>
          </w:rPr>
          <w:t xml:space="preserve">нормами</w:t>
        </w:r>
      </w:hyperlink>
      <w:r>
        <w:rPr>
          <w:sz w:val="20"/>
        </w:rPr>
        <w:t xml:space="preserve"> "Правила оценки физического износа жилых зданий" ВСН 53-86 (р), утвержденными приказом Государственного комитета по гражданскому строительству и архитектуре при Государственном строительном комитете СССР от 24.12.1986 N 446 "Об утверждении ведомственных строительных норм "Правила оценки физического износа жилых зданий. ВСН 53-86 (р)";</w:t>
      </w:r>
    </w:p>
    <w:p>
      <w:pPr>
        <w:pStyle w:val="0"/>
        <w:jc w:val="both"/>
      </w:pPr>
      <w:r>
        <w:rPr>
          <w:sz w:val="20"/>
        </w:rPr>
        <w:t xml:space="preserve">(в ред. </w:t>
      </w:r>
      <w:hyperlink w:history="0" r:id="rId51" w:tooltip="Постановление Правительства ЯО от 31.05.2024 N 610-п &quot;О внесении изменений в постановление Правительства Ярославской области от 30.12.2014 N 1418-п&quot; {КонсультантПлюс}">
        <w:r>
          <w:rPr>
            <w:sz w:val="20"/>
            <w:color w:val="0000ff"/>
          </w:rPr>
          <w:t xml:space="preserve">Постановления</w:t>
        </w:r>
      </w:hyperlink>
      <w:r>
        <w:rPr>
          <w:sz w:val="20"/>
        </w:rPr>
        <w:t xml:space="preserve"> Правительства ЯО от 31.05.2024 N 610-п)</w:t>
      </w:r>
    </w:p>
    <w:p>
      <w:pPr>
        <w:pStyle w:val="0"/>
        <w:spacing w:before="200" w:line-rule="auto"/>
        <w:ind w:firstLine="540"/>
        <w:jc w:val="both"/>
      </w:pPr>
      <w:r>
        <w:rPr>
          <w:sz w:val="20"/>
        </w:rPr>
        <w:t xml:space="preserve">- подтверждение достаточности средств фонда капитального ремонта многоквартирного дома для изменения сроков проведения капитального ремонта общего имущества в многоквартирном доме на более ранние, чем предусмотрено региональной программой капитального ремонта, с учетом требований, предусмотренных </w:t>
      </w:r>
      <w:hyperlink w:history="0" r:id="rId52" w:tooltip="&quot;Жилищный кодекс Российской Федерации&quot; от 29.12.2004 N 188-ФЗ (ред. от 08.08.2024) {КонсультантПлюс}">
        <w:r>
          <w:rPr>
            <w:sz w:val="20"/>
            <w:color w:val="0000ff"/>
          </w:rPr>
          <w:t xml:space="preserve">частью 4 статьи 179</w:t>
        </w:r>
      </w:hyperlink>
      <w:r>
        <w:rPr>
          <w:sz w:val="20"/>
        </w:rPr>
        <w:t xml:space="preserve"> Жилищного кодекса;</w:t>
      </w:r>
    </w:p>
    <w:p>
      <w:pPr>
        <w:pStyle w:val="0"/>
        <w:spacing w:before="200" w:line-rule="auto"/>
        <w:ind w:firstLine="540"/>
        <w:jc w:val="both"/>
      </w:pPr>
      <w:r>
        <w:rPr>
          <w:sz w:val="20"/>
        </w:rPr>
        <w:t xml:space="preserve">- принятие комиссией соответствующего решения.</w:t>
      </w:r>
    </w:p>
    <w:bookmarkStart w:id="114" w:name="P114"/>
    <w:bookmarkEnd w:id="114"/>
    <w:p>
      <w:pPr>
        <w:pStyle w:val="0"/>
        <w:spacing w:before="200" w:line-rule="auto"/>
        <w:ind w:firstLine="540"/>
        <w:jc w:val="both"/>
      </w:pPr>
      <w:r>
        <w:rPr>
          <w:sz w:val="20"/>
        </w:rPr>
        <w:t xml:space="preserve">10. По результатам работы комиссия принимает одно из следующих решений:</w:t>
      </w:r>
    </w:p>
    <w:p>
      <w:pPr>
        <w:pStyle w:val="0"/>
        <w:spacing w:before="200" w:line-rule="auto"/>
        <w:ind w:firstLine="540"/>
        <w:jc w:val="both"/>
      </w:pPr>
      <w:r>
        <w:rPr>
          <w:sz w:val="20"/>
        </w:rPr>
        <w:t xml:space="preserve">- решение о необходимости проведения капитального ремонта общего имущества в многоквартирном доме;</w:t>
      </w:r>
    </w:p>
    <w:p>
      <w:pPr>
        <w:pStyle w:val="0"/>
        <w:spacing w:before="200" w:line-rule="auto"/>
        <w:ind w:firstLine="540"/>
        <w:jc w:val="both"/>
      </w:pPr>
      <w:r>
        <w:rPr>
          <w:sz w:val="20"/>
        </w:rPr>
        <w:t xml:space="preserve">- решение об отсутствии необходимости проведения капитального ремонта общего имущества в многоквартирном доме;</w:t>
      </w:r>
    </w:p>
    <w:p>
      <w:pPr>
        <w:pStyle w:val="0"/>
        <w:spacing w:before="200" w:line-rule="auto"/>
        <w:ind w:firstLine="540"/>
        <w:jc w:val="both"/>
      </w:pPr>
      <w:r>
        <w:rPr>
          <w:sz w:val="20"/>
        </w:rPr>
        <w:t xml:space="preserve">- решение о необходимости внесения изменений в региональную программу капитального ремонта, а также в краткосрочный план реализации региональной программы капитального ремонта, предусматривающих перенос установленного срока капитального ремонта общего имущества в многоквартирном доме на более поздний срок по сравнению со сроками, установленными в региональной программе капитального ремонта и в краткосрочном плане реализации региональной программы капитального ремонта.</w:t>
      </w:r>
    </w:p>
    <w:p>
      <w:pPr>
        <w:pStyle w:val="0"/>
        <w:jc w:val="both"/>
      </w:pPr>
      <w:r>
        <w:rPr>
          <w:sz w:val="20"/>
        </w:rPr>
        <w:t xml:space="preserve">(абзац введен </w:t>
      </w:r>
      <w:hyperlink w:history="0" r:id="rId53" w:tooltip="Постановление Правительства ЯО от 12.08.2024 N 835-п &quot;О внесении изменений в постановление Правительства Ярославской области от 30.12.2014 N 1418-п&quot; {КонсультантПлюс}">
        <w:r>
          <w:rPr>
            <w:sz w:val="20"/>
            <w:color w:val="0000ff"/>
          </w:rPr>
          <w:t xml:space="preserve">Постановлением</w:t>
        </w:r>
      </w:hyperlink>
      <w:r>
        <w:rPr>
          <w:sz w:val="20"/>
        </w:rPr>
        <w:t xml:space="preserve"> Правительства ЯО от 12.08.2024 N 835-п)</w:t>
      </w:r>
    </w:p>
    <w:p>
      <w:pPr>
        <w:pStyle w:val="0"/>
        <w:spacing w:before="200" w:line-rule="auto"/>
        <w:ind w:firstLine="540"/>
        <w:jc w:val="both"/>
      </w:pPr>
      <w:r>
        <w:rPr>
          <w:sz w:val="20"/>
        </w:rPr>
        <w:t xml:space="preserve">11. Решение комиссии должно содержать:</w:t>
      </w:r>
    </w:p>
    <w:p>
      <w:pPr>
        <w:pStyle w:val="0"/>
        <w:jc w:val="both"/>
      </w:pPr>
      <w:r>
        <w:rPr>
          <w:sz w:val="20"/>
        </w:rPr>
        <w:t xml:space="preserve">(в ред. </w:t>
      </w:r>
      <w:hyperlink w:history="0" r:id="rId54" w:tooltip="Постановление Правительства ЯО от 12.08.2024 N 835-п &quot;О внесении изменений в постановление Правительства Ярославской области от 30.12.2014 N 1418-п&quot; {КонсультантПлюс}">
        <w:r>
          <w:rPr>
            <w:sz w:val="20"/>
            <w:color w:val="0000ff"/>
          </w:rPr>
          <w:t xml:space="preserve">Постановления</w:t>
        </w:r>
      </w:hyperlink>
      <w:r>
        <w:rPr>
          <w:sz w:val="20"/>
        </w:rPr>
        <w:t xml:space="preserve"> Правительства ЯО от 12.08.2024 N 835-п)</w:t>
      </w:r>
    </w:p>
    <w:p>
      <w:pPr>
        <w:pStyle w:val="0"/>
        <w:spacing w:before="200" w:line-rule="auto"/>
        <w:ind w:firstLine="540"/>
        <w:jc w:val="both"/>
      </w:pPr>
      <w:r>
        <w:rPr>
          <w:sz w:val="20"/>
        </w:rPr>
        <w:t xml:space="preserve">- адрес, год постройки, общую площадь многоквартирного дома;</w:t>
      </w:r>
    </w:p>
    <w:p>
      <w:pPr>
        <w:pStyle w:val="0"/>
        <w:spacing w:before="200" w:line-rule="auto"/>
        <w:ind w:firstLine="540"/>
        <w:jc w:val="both"/>
      </w:pPr>
      <w:r>
        <w:rPr>
          <w:sz w:val="20"/>
        </w:rPr>
        <w:t xml:space="preserve">- наименования конструктивных элементов и (или) внутридомовых инженерных систем в многоквартирном доме, требующих капитального ремонта;</w:t>
      </w:r>
    </w:p>
    <w:p>
      <w:pPr>
        <w:pStyle w:val="0"/>
        <w:spacing w:before="200" w:line-rule="auto"/>
        <w:ind w:firstLine="540"/>
        <w:jc w:val="both"/>
      </w:pPr>
      <w:r>
        <w:rPr>
          <w:sz w:val="20"/>
        </w:rPr>
        <w:t xml:space="preserve">- сведения об оказанных услугах и (или) выполненных работах по капитальному ремонту общего имущества в многоквартирном доме;</w:t>
      </w:r>
    </w:p>
    <w:p>
      <w:pPr>
        <w:pStyle w:val="0"/>
        <w:spacing w:before="200" w:line-rule="auto"/>
        <w:ind w:firstLine="540"/>
        <w:jc w:val="both"/>
      </w:pPr>
      <w:r>
        <w:rPr>
          <w:sz w:val="20"/>
        </w:rPr>
        <w:t xml:space="preserve">- предельную стоимость услуг и (или) работ по капитальному ремонту общего имущества в многоквартирном доме;</w:t>
      </w:r>
    </w:p>
    <w:p>
      <w:pPr>
        <w:pStyle w:val="0"/>
        <w:spacing w:before="200" w:line-rule="auto"/>
        <w:ind w:firstLine="540"/>
        <w:jc w:val="both"/>
      </w:pPr>
      <w:r>
        <w:rPr>
          <w:sz w:val="20"/>
        </w:rPr>
        <w:t xml:space="preserve">- предложения по срокам проведения капитального ремонта конструктивных элементов и (или) внутридомовых инженерных систем в многоквартирном доме.</w:t>
      </w:r>
    </w:p>
    <w:bookmarkStart w:id="126" w:name="P126"/>
    <w:bookmarkEnd w:id="126"/>
    <w:p>
      <w:pPr>
        <w:pStyle w:val="0"/>
        <w:spacing w:before="200" w:line-rule="auto"/>
        <w:ind w:firstLine="540"/>
        <w:jc w:val="both"/>
      </w:pPr>
      <w:r>
        <w:rPr>
          <w:sz w:val="20"/>
        </w:rPr>
        <w:t xml:space="preserve">12. Решение об отсутствии необходимости проведения капитального ремонта общего имущества в многоквартирном доме принимается комиссией в одном из следующих случаев:</w:t>
      </w:r>
    </w:p>
    <w:p>
      <w:pPr>
        <w:pStyle w:val="0"/>
        <w:spacing w:before="200" w:line-rule="auto"/>
        <w:ind w:firstLine="540"/>
        <w:jc w:val="both"/>
      </w:pPr>
      <w:r>
        <w:rPr>
          <w:sz w:val="20"/>
        </w:rPr>
        <w:t xml:space="preserve">- признание многоквартирного дома аварийным и подлежащим сносу или реконструкции в соответствии с </w:t>
      </w:r>
      <w:hyperlink w:history="0" r:id="rId55"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постановлением</w:t>
        </w:r>
      </w:hyperlink>
      <w:r>
        <w:rPr>
          <w:sz w:val="20"/>
        </w:rP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pPr>
        <w:pStyle w:val="0"/>
        <w:jc w:val="both"/>
      </w:pPr>
      <w:r>
        <w:rPr>
          <w:sz w:val="20"/>
        </w:rPr>
        <w:t xml:space="preserve">(в ред. </w:t>
      </w:r>
      <w:hyperlink w:history="0" r:id="rId56" w:tooltip="Постановление Правительства ЯО от 19.02.2020 N 131-п &quot;О внесении изменений в постановление Правительства области от 30.12.2014 N 1418-п&quot; {КонсультантПлюс}">
        <w:r>
          <w:rPr>
            <w:sz w:val="20"/>
            <w:color w:val="0000ff"/>
          </w:rPr>
          <w:t xml:space="preserve">Постановления</w:t>
        </w:r>
      </w:hyperlink>
      <w:r>
        <w:rPr>
          <w:sz w:val="20"/>
        </w:rPr>
        <w:t xml:space="preserve"> Правительства ЯО от 19.02.2020 N 131-п)</w:t>
      </w:r>
    </w:p>
    <w:p>
      <w:pPr>
        <w:pStyle w:val="0"/>
        <w:spacing w:before="200" w:line-rule="auto"/>
        <w:ind w:firstLine="540"/>
        <w:jc w:val="both"/>
      </w:pPr>
      <w:r>
        <w:rPr>
          <w:sz w:val="20"/>
        </w:rPr>
        <w:t xml:space="preserve">- превышение степени физического износа основных конструктивных элементов (крыша, стены, фундамент) общего имущества в многоквартирном доме (более 70 процентов);</w:t>
      </w:r>
    </w:p>
    <w:p>
      <w:pPr>
        <w:pStyle w:val="0"/>
        <w:spacing w:before="200" w:line-rule="auto"/>
        <w:ind w:firstLine="540"/>
        <w:jc w:val="both"/>
      </w:pPr>
      <w:r>
        <w:rPr>
          <w:sz w:val="20"/>
        </w:rPr>
        <w:t xml:space="preserve">- превышение совокупной стоимости услуг и (или) работ по капитальному ремонту конструктивных элементов и (или) внутридомовых инженерных систем в многоквартирном доме, относящихся к общему имуществу в многоквартирном доме, в расчете на один квадратный метр общей площади жилых помещений, установленной предельной стоимости услуг и (или) работ по капитальному ремонту общего имущества в многоквартирном доме;</w:t>
      </w:r>
    </w:p>
    <w:p>
      <w:pPr>
        <w:pStyle w:val="0"/>
        <w:spacing w:before="200" w:line-rule="auto"/>
        <w:ind w:firstLine="540"/>
        <w:jc w:val="both"/>
      </w:pPr>
      <w:r>
        <w:rPr>
          <w:sz w:val="20"/>
        </w:rPr>
        <w:t xml:space="preserve">- отсутствие в многоквартирном доме отдельных конструктивных элементов и (или) внутридомовых инженерных систем в многоквартирном доме, относящихся к общему имуществу в многоквартирном доме, в отношении которых должен быть проведен капитальный ремонт;</w:t>
      </w:r>
    </w:p>
    <w:p>
      <w:pPr>
        <w:pStyle w:val="0"/>
        <w:spacing w:before="200" w:line-rule="auto"/>
        <w:ind w:firstLine="540"/>
        <w:jc w:val="both"/>
      </w:pPr>
      <w:r>
        <w:rPr>
          <w:sz w:val="20"/>
        </w:rPr>
        <w:t xml:space="preserve">- проведение отдельных видов услуг и (или) работ по капитальному ремонту общего имущества в многоквартирном доме ранее срока, установленного региональной программой капитального ремонта для их проведения;</w:t>
      </w:r>
    </w:p>
    <w:p>
      <w:pPr>
        <w:pStyle w:val="0"/>
        <w:spacing w:before="200" w:line-rule="auto"/>
        <w:ind w:firstLine="540"/>
        <w:jc w:val="both"/>
      </w:pPr>
      <w:r>
        <w:rPr>
          <w:sz w:val="20"/>
        </w:rPr>
        <w:t xml:space="preserve">- принятие собственниками помещений в многоквартирном доме решения о переносе установленного региональной программой капитального ремонта срока капитального ремонта общего имущества в многоквартирном доме на более поздний период, и (или) сокращении установленного региональной программой капитального ремонта перечня видов услуг и (или) работ по капитальному ремонту общего имущества в многоквартирном доме, и (или) замене отдельных видов услуг и (или) работ по капитальному ремонту общего имущества в многоквартирном доме другими видами таких услуг и (или) работ;</w:t>
      </w:r>
    </w:p>
    <w:p>
      <w:pPr>
        <w:pStyle w:val="0"/>
        <w:spacing w:before="200" w:line-rule="auto"/>
        <w:ind w:firstLine="540"/>
        <w:jc w:val="both"/>
      </w:pPr>
      <w:r>
        <w:rPr>
          <w:sz w:val="20"/>
        </w:rPr>
        <w:t xml:space="preserve">- установлено надлежащее техническое состояние общего имущества в многоквартирном доме по результатам проведенных в соответствии с </w:t>
      </w:r>
      <w:hyperlink w:history="0" w:anchor="P110" w:tooltip="- осмотр и оценку фактического технического состояния определенных конструктивных элементов и (или) внутридомовых инженерных систем в многоквартирном доме и (или) лифтового оборудования. Техническое состояние общего имущества в многоквартирных домах оценивается комиссией в соответствии с ведомственными строительными нормами &quot;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quot; ВСН 58-88 (р), утвержденны...">
        <w:r>
          <w:rPr>
            <w:sz w:val="20"/>
            <w:color w:val="0000ff"/>
          </w:rPr>
          <w:t xml:space="preserve">абзацем третьим пункта 9</w:t>
        </w:r>
      </w:hyperlink>
      <w:r>
        <w:rPr>
          <w:sz w:val="20"/>
        </w:rPr>
        <w:t xml:space="preserve"> Порядка осмотра и оценки фактического технического состояния определенных конструктивных элементов и (или) внутридомовых инженерных систем в многоквартирном доме и (или) лифтового оборудования.</w:t>
      </w:r>
    </w:p>
    <w:p>
      <w:pPr>
        <w:pStyle w:val="0"/>
        <w:jc w:val="both"/>
      </w:pPr>
      <w:r>
        <w:rPr>
          <w:sz w:val="20"/>
        </w:rPr>
        <w:t xml:space="preserve">(абзац введен </w:t>
      </w:r>
      <w:hyperlink w:history="0" r:id="rId57" w:tooltip="Постановление Правительства ЯО от 31.05.2024 N 610-п &quot;О внесении изменений в постановление Правительства Ярославской области от 30.12.2014 N 1418-п&quot; {КонсультантПлюс}">
        <w:r>
          <w:rPr>
            <w:sz w:val="20"/>
            <w:color w:val="0000ff"/>
          </w:rPr>
          <w:t xml:space="preserve">Постановлением</w:t>
        </w:r>
      </w:hyperlink>
      <w:r>
        <w:rPr>
          <w:sz w:val="20"/>
        </w:rPr>
        <w:t xml:space="preserve"> Правительства ЯО от 31.05.2024 N 610-п)</w:t>
      </w:r>
    </w:p>
    <w:p>
      <w:pPr>
        <w:pStyle w:val="0"/>
        <w:spacing w:before="200" w:line-rule="auto"/>
        <w:ind w:firstLine="540"/>
        <w:jc w:val="both"/>
      </w:pPr>
      <w:r>
        <w:rPr>
          <w:sz w:val="20"/>
        </w:rPr>
        <w:t xml:space="preserve">13. Решение о необходимости проведения капитального ремонта общего имущества в многоквартирном доме принимается комиссией в одном из следующих случаев:</w:t>
      </w:r>
    </w:p>
    <w:p>
      <w:pPr>
        <w:pStyle w:val="0"/>
        <w:spacing w:before="200" w:line-rule="auto"/>
        <w:ind w:firstLine="540"/>
        <w:jc w:val="both"/>
      </w:pPr>
      <w:r>
        <w:rPr>
          <w:sz w:val="20"/>
        </w:rPr>
        <w:t xml:space="preserve">- отсутствие оснований, указанных в </w:t>
      </w:r>
      <w:hyperlink w:history="0" w:anchor="P126" w:tooltip="12. Решение об отсутствии необходимости проведения капитального ремонта общего имущества в многоквартирном доме принимается комиссией в одном из следующих случаев:">
        <w:r>
          <w:rPr>
            <w:sz w:val="20"/>
            <w:color w:val="0000ff"/>
          </w:rPr>
          <w:t xml:space="preserve">пункте 12</w:t>
        </w:r>
      </w:hyperlink>
      <w:r>
        <w:rPr>
          <w:sz w:val="20"/>
        </w:rPr>
        <w:t xml:space="preserve"> Порядка;</w:t>
      </w:r>
    </w:p>
    <w:p>
      <w:pPr>
        <w:pStyle w:val="0"/>
        <w:spacing w:before="200" w:line-rule="auto"/>
        <w:ind w:firstLine="540"/>
        <w:jc w:val="both"/>
      </w:pPr>
      <w:r>
        <w:rPr>
          <w:sz w:val="20"/>
        </w:rPr>
        <w:t xml:space="preserve">- наступление предельных нормативных сроков службы конструктивных элементов и (или) внутридомовых инженерных систем в многоквартирном доме, относящихся к общему имуществу в многоквартирном доме, ранее срока, установленного региональной программой капитального ремонта;</w:t>
      </w:r>
    </w:p>
    <w:p>
      <w:pPr>
        <w:pStyle w:val="0"/>
        <w:spacing w:before="200" w:line-rule="auto"/>
        <w:ind w:firstLine="540"/>
        <w:jc w:val="both"/>
      </w:pPr>
      <w:r>
        <w:rPr>
          <w:sz w:val="20"/>
        </w:rPr>
        <w:t xml:space="preserve">- наличие в многоквартирном доме отдельных конструктивных элементов и (или) внутридомовых инженерных систем в многоквартирном доме, относящихся к общему имуществу в многоквартирном доме, работы по капитальному ремонту которых входят в состав перечня услуг и (или) работ, предусмотренного </w:t>
      </w:r>
      <w:hyperlink w:history="0" r:id="rId58" w:tooltip="&quot;Жилищный кодекс Российской Федерации&quot; от 29.12.2004 N 188-ФЗ (ред. от 08.08.2024) {КонсультантПлюс}">
        <w:r>
          <w:rPr>
            <w:sz w:val="20"/>
            <w:color w:val="0000ff"/>
          </w:rPr>
          <w:t xml:space="preserve">частью 1 статьи 166</w:t>
        </w:r>
      </w:hyperlink>
      <w:r>
        <w:rPr>
          <w:sz w:val="20"/>
        </w:rPr>
        <w:t xml:space="preserve"> Жилищного кодекса Российской Федерации, но не были предусмотрены региональной программой капитального ремонта;</w:t>
      </w:r>
    </w:p>
    <w:p>
      <w:pPr>
        <w:pStyle w:val="0"/>
        <w:spacing w:before="200" w:line-rule="auto"/>
        <w:ind w:firstLine="540"/>
        <w:jc w:val="both"/>
      </w:pPr>
      <w:r>
        <w:rPr>
          <w:sz w:val="20"/>
        </w:rPr>
        <w:t xml:space="preserve">- принятие собственниками помещений в многоквартирном доме, формирующими фонд капитального ремонта на счете регионального оператора, решения о проведении работ по капитальному ремонту общего имущества в многоквартирном доме ранее срока, установленного региональной программой капитального ремонта;</w:t>
      </w:r>
    </w:p>
    <w:p>
      <w:pPr>
        <w:pStyle w:val="0"/>
        <w:spacing w:before="200" w:line-rule="auto"/>
        <w:ind w:firstLine="540"/>
        <w:jc w:val="both"/>
      </w:pPr>
      <w:r>
        <w:rPr>
          <w:sz w:val="20"/>
        </w:rPr>
        <w:t xml:space="preserve">- абзац утратил силу с 31 мая 2024 года. - </w:t>
      </w:r>
      <w:hyperlink w:history="0" r:id="rId59" w:tooltip="Постановление Правительства ЯО от 31.05.2024 N 610-п &quot;О внесении изменений в постановление Правительства Ярославской области от 30.12.2014 N 1418-п&quot; {КонсультантПлюс}">
        <w:r>
          <w:rPr>
            <w:sz w:val="20"/>
            <w:color w:val="0000ff"/>
          </w:rPr>
          <w:t xml:space="preserve">Постановление</w:t>
        </w:r>
      </w:hyperlink>
      <w:r>
        <w:rPr>
          <w:sz w:val="20"/>
        </w:rPr>
        <w:t xml:space="preserve"> Правительства ЯО от 31.05.2024 N 610-п.</w:t>
      </w:r>
    </w:p>
    <w:p>
      <w:pPr>
        <w:pStyle w:val="0"/>
        <w:spacing w:before="200" w:line-rule="auto"/>
        <w:ind w:firstLine="540"/>
        <w:jc w:val="both"/>
      </w:pPr>
      <w:r>
        <w:rPr>
          <w:sz w:val="20"/>
        </w:rPr>
        <w:t xml:space="preserve">14. Необходимость оказания услуг и (или) выполнения работ по капитальному ремонту общего имущества в многоквартирном доме в случае, предусмотренном </w:t>
      </w:r>
      <w:hyperlink w:history="0" w:anchor="P47" w:tooltip="- принятия решения о проведении капитального ремонта общего имущества в многоквартирном доме в случае возникновения аварии, иных чрезвычайных ситуаций природного или техногенного характера в соответствии с Порядком принятия решения о проведении капитального ремонта общего имущества в многоквартирном доме в случае возникновения аварии, иных чрезвычайных ситуаций природного или техногенного характера, утвержденным постановлением Правительства Ярославской области от 22.09.2017 N 721-п &quot;Об утверждении Порядк...">
        <w:r>
          <w:rPr>
            <w:sz w:val="20"/>
            <w:color w:val="0000ff"/>
          </w:rPr>
          <w:t xml:space="preserve">абзацем четвертым пункта 2</w:t>
        </w:r>
      </w:hyperlink>
      <w:r>
        <w:rPr>
          <w:sz w:val="20"/>
        </w:rPr>
        <w:t xml:space="preserve"> Порядка, устанавливается на основании обследования общего имущества многоквартирного дома, поврежденного (разрушенного) вследствие аварии, иных чрезвычайных ситуаций природного или техногенного характера, исходя из степени повреждения (разрушения) многоквартирного дома и его пригодности для дальнейшей эксплуатации при условии оказания услуг и (или) выполнения работ по капитальному ремонту, предусмотренных </w:t>
      </w:r>
      <w:hyperlink w:history="0" r:id="rId60" w:tooltip="Закон ЯО от 28.06.2013 N 32-з (ред. от 05.07.2024)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5.06.2013) {КонсультантПлюс}">
        <w:r>
          <w:rPr>
            <w:sz w:val="20"/>
            <w:color w:val="0000ff"/>
          </w:rPr>
          <w:t xml:space="preserve">частью 1 статьи 5</w:t>
        </w:r>
      </w:hyperlink>
      <w:r>
        <w:rPr>
          <w:sz w:val="20"/>
        </w:rPr>
        <w:t xml:space="preserve"> Закона N 32-з.</w:t>
      </w:r>
    </w:p>
    <w:p>
      <w:pPr>
        <w:pStyle w:val="0"/>
        <w:jc w:val="both"/>
      </w:pPr>
      <w:r>
        <w:rPr>
          <w:sz w:val="20"/>
        </w:rPr>
        <w:t xml:space="preserve">(в ред. </w:t>
      </w:r>
      <w:hyperlink w:history="0" r:id="rId61" w:tooltip="Постановление Правительства ЯО от 31.05.2024 N 610-п &quot;О внесении изменений в постановление Правительства Ярославской области от 30.12.2014 N 1418-п&quot; {КонсультантПлюс}">
        <w:r>
          <w:rPr>
            <w:sz w:val="20"/>
            <w:color w:val="0000ff"/>
          </w:rPr>
          <w:t xml:space="preserve">Постановления</w:t>
        </w:r>
      </w:hyperlink>
      <w:r>
        <w:rPr>
          <w:sz w:val="20"/>
        </w:rPr>
        <w:t xml:space="preserve"> Правительства ЯО от 31.05.2024 N 610-п)</w:t>
      </w:r>
    </w:p>
    <w:p>
      <w:pPr>
        <w:pStyle w:val="0"/>
        <w:spacing w:before="200" w:line-rule="auto"/>
        <w:ind w:firstLine="540"/>
        <w:jc w:val="both"/>
      </w:pPr>
      <w:r>
        <w:rPr>
          <w:sz w:val="20"/>
        </w:rPr>
        <w:t xml:space="preserve">Решение комиссии должно содержать перечень услуг и (или) работ по капитальному ремонту общего имущества в многоквартирном доме, необходимых для ликвидации последствий, возникших вследствие аварии, иных чрезвычайных ситуаций природного или техногенного характера, предельные сроки проведения капитального ремонта общего имущества в многоквартирном доме.</w:t>
      </w:r>
    </w:p>
    <w:p>
      <w:pPr>
        <w:pStyle w:val="0"/>
        <w:spacing w:before="200" w:line-rule="auto"/>
        <w:ind w:firstLine="540"/>
        <w:jc w:val="both"/>
      </w:pPr>
      <w:r>
        <w:rPr>
          <w:sz w:val="20"/>
        </w:rPr>
        <w:t xml:space="preserve">15. Необходимость оказания услуг и (или) выполнения работ, предусмотренных </w:t>
      </w:r>
      <w:hyperlink w:history="0" r:id="rId62" w:tooltip="&quot;Жилищный кодекс Российской Федерации&quot; от 29.12.2004 N 188-ФЗ (ред. от 08.08.2024) {КонсультантПлюс}">
        <w:r>
          <w:rPr>
            <w:sz w:val="20"/>
            <w:color w:val="0000ff"/>
          </w:rPr>
          <w:t xml:space="preserve">пунктом 1 части 1 статьи 166</w:t>
        </w:r>
      </w:hyperlink>
      <w:r>
        <w:rPr>
          <w:sz w:val="20"/>
        </w:rPr>
        <w:t xml:space="preserve"> Жилищного кодекса, одновременно в отношении двух и более внутридомовых инженерных систем в многоквартирном доме устанавливается с учетом минимальных предельных сроков их эксплуатации, установленных ведомственными строительными нормами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w:t>
      </w:r>
    </w:p>
    <w:p>
      <w:pPr>
        <w:pStyle w:val="0"/>
        <w:spacing w:before="200" w:line-rule="auto"/>
        <w:ind w:firstLine="540"/>
        <w:jc w:val="both"/>
      </w:pPr>
      <w:r>
        <w:rPr>
          <w:sz w:val="20"/>
        </w:rPr>
        <w:t xml:space="preserve">Оказание услуг и (или) выполнение работ, предусмотренных </w:t>
      </w:r>
      <w:hyperlink w:history="0" r:id="rId63" w:tooltip="&quot;Жилищный кодекс Российской Федерации&quot; от 29.12.2004 N 188-ФЗ (ред. от 08.08.2024) {КонсультантПлюс}">
        <w:r>
          <w:rPr>
            <w:sz w:val="20"/>
            <w:color w:val="0000ff"/>
          </w:rPr>
          <w:t xml:space="preserve">пунктом 1 части 1 статьи 166</w:t>
        </w:r>
      </w:hyperlink>
      <w:r>
        <w:rPr>
          <w:sz w:val="20"/>
        </w:rPr>
        <w:t xml:space="preserve"> Жилищного кодекса, осуществляется одновременно в отношении двух и более внутридомовых инженерных систем в многоквартирном доме в случае, если нормативные сроки эффективной эксплуатации данных инженерных систем истекают в общем трехлетнем периоде.</w:t>
      </w:r>
    </w:p>
    <w:p>
      <w:pPr>
        <w:pStyle w:val="0"/>
        <w:spacing w:before="200" w:line-rule="auto"/>
        <w:ind w:firstLine="540"/>
        <w:jc w:val="both"/>
      </w:pPr>
      <w:r>
        <w:rPr>
          <w:sz w:val="20"/>
        </w:rPr>
        <w:t xml:space="preserve">15&lt;1&gt;. Решение о необходимости внесения изменений в региональную программу капитального ремонта, а также в краткосрочный план реализации региональной программы капитального ремонта, предусматривающих перенос установленного срока капитального ремонта общего имущества в многоквартирном доме на более поздний срок по сравнению со сроками, установленными в региональной программе капитального ремонта и в краткосрочном плане реализации региональной программы капитального ремонта, должно содержать указание о периоде проведения капитального ремонта. Сокращение перечня планируемых видов услуг и (или) работ по капитальному ремонту общего имущества в многоквартирном доме, предусмотренного региональной программой капитального ремонта, не допускается.</w:t>
      </w:r>
    </w:p>
    <w:p>
      <w:pPr>
        <w:pStyle w:val="0"/>
        <w:jc w:val="both"/>
      </w:pPr>
      <w:r>
        <w:rPr>
          <w:sz w:val="20"/>
        </w:rPr>
        <w:t xml:space="preserve">(п. 15&lt;1&gt; введен </w:t>
      </w:r>
      <w:hyperlink w:history="0" r:id="rId64" w:tooltip="Постановление Правительства ЯО от 12.08.2024 N 835-п &quot;О внесении изменений в постановление Правительства Ярославской области от 30.12.2014 N 1418-п&quot; {КонсультантПлюс}">
        <w:r>
          <w:rPr>
            <w:sz w:val="20"/>
            <w:color w:val="0000ff"/>
          </w:rPr>
          <w:t xml:space="preserve">Постановлением</w:t>
        </w:r>
      </w:hyperlink>
      <w:r>
        <w:rPr>
          <w:sz w:val="20"/>
        </w:rPr>
        <w:t xml:space="preserve"> Правительства ЯО от 12.08.2024 N 835-п)</w:t>
      </w:r>
    </w:p>
    <w:p>
      <w:pPr>
        <w:pStyle w:val="0"/>
        <w:spacing w:before="200" w:line-rule="auto"/>
        <w:ind w:firstLine="540"/>
        <w:jc w:val="both"/>
      </w:pPr>
      <w:r>
        <w:rPr>
          <w:sz w:val="20"/>
        </w:rPr>
        <w:t xml:space="preserve">16. В случаях, установленных </w:t>
      </w:r>
      <w:hyperlink w:history="0" w:anchor="P44" w:tooltip="- установления в соответствии с частью 5 статьи 181 Жилищного кодекса необходимости повторного проведения капитального ремонта общего имущества в многоквартирном доме при вынесении общим собранием собственников помещений в данном многоквартирном доме, формирующих фонд капитального ремонта на счете Регионального фонда содействия капитальному ремонту многоквартирных домов Ярославской области (далее - региональный оператор), решения о зачете стоимости ранее оказанных услуг и (или) проведенных работ по капит...">
        <w:r>
          <w:rPr>
            <w:sz w:val="20"/>
            <w:color w:val="0000ff"/>
          </w:rPr>
          <w:t xml:space="preserve">абзацами вторым</w:t>
        </w:r>
      </w:hyperlink>
      <w:r>
        <w:rPr>
          <w:sz w:val="20"/>
        </w:rPr>
        <w:t xml:space="preserve"> - </w:t>
      </w:r>
      <w:hyperlink w:history="0" w:anchor="P52" w:tooltip="- установления необходимости оказания услуг и (или) выполнения работ, предусмотренных пунктом 1 части 1 статьи 166 Жилищного кодекса, одновременно в отношении двух и более внутридомовых инженерных систем в многоквартирном доме;">
        <w:r>
          <w:rPr>
            <w:sz w:val="20"/>
            <w:color w:val="0000ff"/>
          </w:rPr>
          <w:t xml:space="preserve">седьмым пункта 2</w:t>
        </w:r>
      </w:hyperlink>
      <w:r>
        <w:rPr>
          <w:sz w:val="20"/>
        </w:rPr>
        <w:t xml:space="preserve"> Порядка, экземпляр решения комиссии направляется региональным оператором заявителю в течение 10 дней с даты принятия соответствующего решения.</w:t>
      </w:r>
    </w:p>
    <w:p>
      <w:pPr>
        <w:pStyle w:val="0"/>
        <w:jc w:val="both"/>
      </w:pPr>
      <w:r>
        <w:rPr>
          <w:sz w:val="20"/>
        </w:rPr>
        <w:t xml:space="preserve">(п. 16 в ред. </w:t>
      </w:r>
      <w:hyperlink w:history="0" r:id="rId65" w:tooltip="Постановление Правительства ЯО от 12.08.2024 N 835-п &quot;О внесении изменений в постановление Правительства Ярославской области от 30.12.2014 N 1418-п&quot; {КонсультантПлюс}">
        <w:r>
          <w:rPr>
            <w:sz w:val="20"/>
            <w:color w:val="0000ff"/>
          </w:rPr>
          <w:t xml:space="preserve">Постановления</w:t>
        </w:r>
      </w:hyperlink>
      <w:r>
        <w:rPr>
          <w:sz w:val="20"/>
        </w:rPr>
        <w:t xml:space="preserve"> Правительства ЯО от 12.08.2024 N 835-п)</w:t>
      </w:r>
    </w:p>
    <w:p>
      <w:pPr>
        <w:pStyle w:val="0"/>
        <w:spacing w:before="200" w:line-rule="auto"/>
        <w:ind w:firstLine="540"/>
        <w:jc w:val="both"/>
      </w:pPr>
      <w:r>
        <w:rPr>
          <w:sz w:val="20"/>
        </w:rPr>
        <w:t xml:space="preserve">17. Решения комиссии учитываются при актуализации региональной программы капитального ремонта, а также при формировании краткосрочных планов ее реализации и внесении в них изменений.</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ЯО от 30.12.2014 N 1418-п</w:t>
            <w:br/>
            <w:t>(ред. от 12.08.2024)</w:t>
            <w:br/>
            <w:t>"Об утверждении Порядка установления необходи...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86&amp;n=76953&amp;dst=100005" TargetMode = "External"/>
	<Relationship Id="rId8" Type="http://schemas.openxmlformats.org/officeDocument/2006/relationships/hyperlink" Target="https://login.consultant.ru/link/?req=doc&amp;base=RLAW086&amp;n=98991&amp;dst=100005" TargetMode = "External"/>
	<Relationship Id="rId9" Type="http://schemas.openxmlformats.org/officeDocument/2006/relationships/hyperlink" Target="https://login.consultant.ru/link/?req=doc&amp;base=RLAW086&amp;n=105386&amp;dst=100005" TargetMode = "External"/>
	<Relationship Id="rId10" Type="http://schemas.openxmlformats.org/officeDocument/2006/relationships/hyperlink" Target="https://login.consultant.ru/link/?req=doc&amp;base=RLAW086&amp;n=116087&amp;dst=100005" TargetMode = "External"/>
	<Relationship Id="rId11" Type="http://schemas.openxmlformats.org/officeDocument/2006/relationships/hyperlink" Target="https://login.consultant.ru/link/?req=doc&amp;base=RLAW086&amp;n=149544&amp;dst=100005" TargetMode = "External"/>
	<Relationship Id="rId12" Type="http://schemas.openxmlformats.org/officeDocument/2006/relationships/hyperlink" Target="https://login.consultant.ru/link/?req=doc&amp;base=RLAW086&amp;n=150961&amp;dst=100005" TargetMode = "External"/>
	<Relationship Id="rId13" Type="http://schemas.openxmlformats.org/officeDocument/2006/relationships/hyperlink" Target="https://login.consultant.ru/link/?req=doc&amp;base=RZR&amp;n=482883&amp;dst=101192" TargetMode = "External"/>
	<Relationship Id="rId14" Type="http://schemas.openxmlformats.org/officeDocument/2006/relationships/hyperlink" Target="https://login.consultant.ru/link/?req=doc&amp;base=RLAW086&amp;n=105386&amp;dst=100005" TargetMode = "External"/>
	<Relationship Id="rId15" Type="http://schemas.openxmlformats.org/officeDocument/2006/relationships/hyperlink" Target="https://login.consultant.ru/link/?req=doc&amp;base=RLAW086&amp;n=116087&amp;dst=100005" TargetMode = "External"/>
	<Relationship Id="rId16" Type="http://schemas.openxmlformats.org/officeDocument/2006/relationships/hyperlink" Target="https://login.consultant.ru/link/?req=doc&amp;base=RLAW086&amp;n=149544&amp;dst=100005" TargetMode = "External"/>
	<Relationship Id="rId17" Type="http://schemas.openxmlformats.org/officeDocument/2006/relationships/hyperlink" Target="https://login.consultant.ru/link/?req=doc&amp;base=RLAW086&amp;n=150961&amp;dst=100005" TargetMode = "External"/>
	<Relationship Id="rId18" Type="http://schemas.openxmlformats.org/officeDocument/2006/relationships/hyperlink" Target="https://login.consultant.ru/link/?req=doc&amp;base=RZR&amp;n=482883&amp;dst=101192" TargetMode = "External"/>
	<Relationship Id="rId19" Type="http://schemas.openxmlformats.org/officeDocument/2006/relationships/hyperlink" Target="https://login.consultant.ru/link/?req=doc&amp;base=RLAW086&amp;n=146662&amp;dst=100740" TargetMode = "External"/>
	<Relationship Id="rId20" Type="http://schemas.openxmlformats.org/officeDocument/2006/relationships/hyperlink" Target="https://login.consultant.ru/link/?req=doc&amp;base=RLAW086&amp;n=149544&amp;dst=100010" TargetMode = "External"/>
	<Relationship Id="rId21" Type="http://schemas.openxmlformats.org/officeDocument/2006/relationships/hyperlink" Target="https://login.consultant.ru/link/?req=doc&amp;base=RZR&amp;n=482883&amp;dst=101573" TargetMode = "External"/>
	<Relationship Id="rId22" Type="http://schemas.openxmlformats.org/officeDocument/2006/relationships/hyperlink" Target="https://login.consultant.ru/link/?req=doc&amp;base=RLAW086&amp;n=150360&amp;dst=100392" TargetMode = "External"/>
	<Relationship Id="rId23" Type="http://schemas.openxmlformats.org/officeDocument/2006/relationships/hyperlink" Target="https://login.consultant.ru/link/?req=doc&amp;base=RLAW086&amp;n=149544&amp;dst=100012" TargetMode = "External"/>
	<Relationship Id="rId24" Type="http://schemas.openxmlformats.org/officeDocument/2006/relationships/hyperlink" Target="https://login.consultant.ru/link/?req=doc&amp;base=RZR&amp;n=482883&amp;dst=101685" TargetMode = "External"/>
	<Relationship Id="rId25" Type="http://schemas.openxmlformats.org/officeDocument/2006/relationships/hyperlink" Target="https://login.consultant.ru/link/?req=doc&amp;base=RLAW086&amp;n=150929&amp;dst=100011" TargetMode = "External"/>
	<Relationship Id="rId26" Type="http://schemas.openxmlformats.org/officeDocument/2006/relationships/hyperlink" Target="https://login.consultant.ru/link/?req=doc&amp;base=RLAW086&amp;n=116087&amp;dst=100007" TargetMode = "External"/>
	<Relationship Id="rId27" Type="http://schemas.openxmlformats.org/officeDocument/2006/relationships/hyperlink" Target="https://login.consultant.ru/link/?req=doc&amp;base=RLAW086&amp;n=149544&amp;dst=100013" TargetMode = "External"/>
	<Relationship Id="rId28" Type="http://schemas.openxmlformats.org/officeDocument/2006/relationships/hyperlink" Target="https://login.consultant.ru/link/?req=doc&amp;base=RLAW086&amp;n=116087&amp;dst=100008" TargetMode = "External"/>
	<Relationship Id="rId29" Type="http://schemas.openxmlformats.org/officeDocument/2006/relationships/hyperlink" Target="https://login.consultant.ru/link/?req=doc&amp;base=RZR&amp;n=482883&amp;dst=101518" TargetMode = "External"/>
	<Relationship Id="rId30" Type="http://schemas.openxmlformats.org/officeDocument/2006/relationships/hyperlink" Target="https://login.consultant.ru/link/?req=doc&amp;base=RZR&amp;n=482883&amp;dst=101211" TargetMode = "External"/>
	<Relationship Id="rId31" Type="http://schemas.openxmlformats.org/officeDocument/2006/relationships/hyperlink" Target="https://login.consultant.ru/link/?req=doc&amp;base=RLAW086&amp;n=149943&amp;dst=100011" TargetMode = "External"/>
	<Relationship Id="rId32" Type="http://schemas.openxmlformats.org/officeDocument/2006/relationships/hyperlink" Target="https://login.consultant.ru/link/?req=doc&amp;base=RLAW086&amp;n=150961&amp;dst=100012" TargetMode = "External"/>
	<Relationship Id="rId33" Type="http://schemas.openxmlformats.org/officeDocument/2006/relationships/hyperlink" Target="https://login.consultant.ru/link/?req=doc&amp;base=RLAW086&amp;n=149544&amp;dst=100015" TargetMode = "External"/>
	<Relationship Id="rId34" Type="http://schemas.openxmlformats.org/officeDocument/2006/relationships/hyperlink" Target="https://login.consultant.ru/link/?req=doc&amp;base=RLAW086&amp;n=149544&amp;dst=100015" TargetMode = "External"/>
	<Relationship Id="rId35" Type="http://schemas.openxmlformats.org/officeDocument/2006/relationships/hyperlink" Target="https://login.consultant.ru/link/?req=doc&amp;base=RLAW086&amp;n=150961&amp;dst=100017" TargetMode = "External"/>
	<Relationship Id="rId36" Type="http://schemas.openxmlformats.org/officeDocument/2006/relationships/hyperlink" Target="https://login.consultant.ru/link/?req=doc&amp;base=RLAW086&amp;n=143708&amp;dst=100101" TargetMode = "External"/>
	<Relationship Id="rId37" Type="http://schemas.openxmlformats.org/officeDocument/2006/relationships/hyperlink" Target="https://login.consultant.ru/link/?req=doc&amp;base=RZR&amp;n=482883&amp;dst=101685" TargetMode = "External"/>
	<Relationship Id="rId38" Type="http://schemas.openxmlformats.org/officeDocument/2006/relationships/hyperlink" Target="https://login.consultant.ru/link/?req=doc&amp;base=RLAW086&amp;n=149544&amp;dst=100016" TargetMode = "External"/>
	<Relationship Id="rId39" Type="http://schemas.openxmlformats.org/officeDocument/2006/relationships/hyperlink" Target="https://login.consultant.ru/link/?req=doc&amp;base=RLAW086&amp;n=150929&amp;dst=100025" TargetMode = "External"/>
	<Relationship Id="rId40" Type="http://schemas.openxmlformats.org/officeDocument/2006/relationships/hyperlink" Target="https://login.consultant.ru/link/?req=doc&amp;base=RLAW086&amp;n=150929&amp;dst=100025" TargetMode = "External"/>
	<Relationship Id="rId41" Type="http://schemas.openxmlformats.org/officeDocument/2006/relationships/hyperlink" Target="https://login.consultant.ru/link/?req=doc&amp;base=RLAW086&amp;n=149544&amp;dst=100022" TargetMode = "External"/>
	<Relationship Id="rId42" Type="http://schemas.openxmlformats.org/officeDocument/2006/relationships/hyperlink" Target="https://login.consultant.ru/link/?req=doc&amp;base=RLAW086&amp;n=116087&amp;dst=100009" TargetMode = "External"/>
	<Relationship Id="rId43" Type="http://schemas.openxmlformats.org/officeDocument/2006/relationships/hyperlink" Target="https://login.consultant.ru/link/?req=doc&amp;base=RLAW086&amp;n=149544&amp;dst=100023" TargetMode = "External"/>
	<Relationship Id="rId44" Type="http://schemas.openxmlformats.org/officeDocument/2006/relationships/hyperlink" Target="https://login.consultant.ru/link/?req=doc&amp;base=RZR&amp;n=482883&amp;dst=101211" TargetMode = "External"/>
	<Relationship Id="rId45" Type="http://schemas.openxmlformats.org/officeDocument/2006/relationships/hyperlink" Target="https://login.consultant.ru/link/?req=doc&amp;base=RLAW086&amp;n=149544&amp;dst=100025" TargetMode = "External"/>
	<Relationship Id="rId46" Type="http://schemas.openxmlformats.org/officeDocument/2006/relationships/hyperlink" Target="https://login.consultant.ru/link/?req=doc&amp;base=RLAW086&amp;n=149943&amp;dst=100045" TargetMode = "External"/>
	<Relationship Id="rId47" Type="http://schemas.openxmlformats.org/officeDocument/2006/relationships/hyperlink" Target="https://login.consultant.ru/link/?req=doc&amp;base=RLAW086&amp;n=150961&amp;dst=100022" TargetMode = "External"/>
	<Relationship Id="rId48" Type="http://schemas.openxmlformats.org/officeDocument/2006/relationships/hyperlink" Target="https://login.consultant.ru/link/?req=doc&amp;base=RLAW086&amp;n=149544&amp;dst=100026" TargetMode = "External"/>
	<Relationship Id="rId49" Type="http://schemas.openxmlformats.org/officeDocument/2006/relationships/hyperlink" Target="https://login.consultant.ru/link/?req=doc&amp;base=RZR&amp;n=85632&amp;dst=100013" TargetMode = "External"/>
	<Relationship Id="rId50" Type="http://schemas.openxmlformats.org/officeDocument/2006/relationships/hyperlink" Target="https://login.consultant.ru/link/?req=doc&amp;base=LAW&amp;n=99859" TargetMode = "External"/>
	<Relationship Id="rId51" Type="http://schemas.openxmlformats.org/officeDocument/2006/relationships/hyperlink" Target="https://login.consultant.ru/link/?req=doc&amp;base=RLAW086&amp;n=149544&amp;dst=100027" TargetMode = "External"/>
	<Relationship Id="rId52" Type="http://schemas.openxmlformats.org/officeDocument/2006/relationships/hyperlink" Target="https://login.consultant.ru/link/?req=doc&amp;base=RZR&amp;n=482883&amp;dst=337" TargetMode = "External"/>
	<Relationship Id="rId53" Type="http://schemas.openxmlformats.org/officeDocument/2006/relationships/hyperlink" Target="https://login.consultant.ru/link/?req=doc&amp;base=RLAW086&amp;n=150961&amp;dst=100024" TargetMode = "External"/>
	<Relationship Id="rId54" Type="http://schemas.openxmlformats.org/officeDocument/2006/relationships/hyperlink" Target="https://login.consultant.ru/link/?req=doc&amp;base=RLAW086&amp;n=150961&amp;dst=100026" TargetMode = "External"/>
	<Relationship Id="rId55" Type="http://schemas.openxmlformats.org/officeDocument/2006/relationships/hyperlink" Target="https://login.consultant.ru/link/?req=doc&amp;base=RZR&amp;n=427859" TargetMode = "External"/>
	<Relationship Id="rId56" Type="http://schemas.openxmlformats.org/officeDocument/2006/relationships/hyperlink" Target="https://login.consultant.ru/link/?req=doc&amp;base=RLAW086&amp;n=116087&amp;dst=100015" TargetMode = "External"/>
	<Relationship Id="rId57" Type="http://schemas.openxmlformats.org/officeDocument/2006/relationships/hyperlink" Target="https://login.consultant.ru/link/?req=doc&amp;base=RLAW086&amp;n=149544&amp;dst=100029" TargetMode = "External"/>
	<Relationship Id="rId58" Type="http://schemas.openxmlformats.org/officeDocument/2006/relationships/hyperlink" Target="https://login.consultant.ru/link/?req=doc&amp;base=RZR&amp;n=482883&amp;dst=101210" TargetMode = "External"/>
	<Relationship Id="rId59" Type="http://schemas.openxmlformats.org/officeDocument/2006/relationships/hyperlink" Target="https://login.consultant.ru/link/?req=doc&amp;base=RLAW086&amp;n=149544&amp;dst=100031" TargetMode = "External"/>
	<Relationship Id="rId60" Type="http://schemas.openxmlformats.org/officeDocument/2006/relationships/hyperlink" Target="https://login.consultant.ru/link/?req=doc&amp;base=RLAW086&amp;n=150360&amp;dst=100034" TargetMode = "External"/>
	<Relationship Id="rId61" Type="http://schemas.openxmlformats.org/officeDocument/2006/relationships/hyperlink" Target="https://login.consultant.ru/link/?req=doc&amp;base=RLAW086&amp;n=149544&amp;dst=100032" TargetMode = "External"/>
	<Relationship Id="rId62" Type="http://schemas.openxmlformats.org/officeDocument/2006/relationships/hyperlink" Target="https://login.consultant.ru/link/?req=doc&amp;base=RZR&amp;n=482883&amp;dst=101211" TargetMode = "External"/>
	<Relationship Id="rId63" Type="http://schemas.openxmlformats.org/officeDocument/2006/relationships/hyperlink" Target="https://login.consultant.ru/link/?req=doc&amp;base=RZR&amp;n=482883&amp;dst=101211" TargetMode = "External"/>
	<Relationship Id="rId64" Type="http://schemas.openxmlformats.org/officeDocument/2006/relationships/hyperlink" Target="https://login.consultant.ru/link/?req=doc&amp;base=RLAW086&amp;n=150961&amp;dst=100027" TargetMode = "External"/>
	<Relationship Id="rId65" Type="http://schemas.openxmlformats.org/officeDocument/2006/relationships/hyperlink" Target="https://login.consultant.ru/link/?req=doc&amp;base=RLAW086&amp;n=150961&amp;dst=10002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ЯО от 30.12.2014 N 1418-п
(ред. от 12.08.2024)
"Об утверждении Порядка установления необходимости проведения капитального ремонта общего имущества в многоквартирных домах"</dc:title>
  <dcterms:created xsi:type="dcterms:W3CDTF">2024-08-30T12:28:10Z</dcterms:created>
</cp:coreProperties>
</file>