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ЯО от 27.12.2013 N 1761-п</w:t>
              <w:br/>
              <w:t xml:space="preserve">(ред. от 20.07.2026)</w:t>
              <w:br/>
              <w:t xml:space="preserve">"Об утверждении Порядка мониторинга реализации региональной программы капитального ремонта общего имущества в многоквартирных домах"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27.07.2026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ЯРОСЛАВСКОЙ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27 декабря 2013 г. N 1761-п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МОНИТОРИНГА РЕАЛИЗАЦИИ РЕГИОНАЛЬНОЙ</w:t>
      </w:r>
    </w:p>
    <w:p>
      <w:pPr>
        <w:pStyle w:val="2"/>
        <w:jc w:val="center"/>
      </w:pPr>
      <w:r>
        <w:rPr>
          <w:sz w:val="20"/>
        </w:rPr>
        <w:t xml:space="preserve">ПРОГРАММЫ КАПИТАЛЬНОГО РЕМОНТА ОБЩЕГО ИМУЩЕСТВА</w:t>
      </w:r>
    </w:p>
    <w:p>
      <w:pPr>
        <w:pStyle w:val="2"/>
        <w:jc w:val="center"/>
      </w:pPr>
      <w:r>
        <w:rPr>
          <w:sz w:val="20"/>
        </w:rPr>
        <w:t xml:space="preserve">В МНОГОКВАРТИРНЫХ ДОМАХ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остановление Правительства ЯО от 20.07.2026 N 805-п &quot;О внесении изменений в постановление Правительства Ярославской области от 27.12.2013 N 1761-п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ЯО от 20.07.2026 N 805-п)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Во исполнение </w:t>
      </w:r>
      <w:hyperlink w:history="0" r:id="rId9" w:tooltip="Закон ЯО от 28.06.2013 N 32-з (ред. от 25.02.2026) &quot;Об отдельных вопросах организации проведения капитального ремонта общего имущества в многоквартирных домах на территории Ярославской области&quot; (принят Ярославской областной Думой 25.06.2013) (с изм. и доп., вступившими в силу с 01.03.2026) {КонсультантПлюс}">
        <w:r>
          <w:rPr>
            <w:sz w:val="20"/>
            <w:color w:val="0000ff"/>
          </w:rPr>
          <w:t xml:space="preserve">части 5 статьи 7</w:t>
        </w:r>
      </w:hyperlink>
      <w:r>
        <w:rPr>
          <w:sz w:val="20"/>
        </w:rPr>
        <w:t xml:space="preserve"> Закона Ярославской области от 28 июня 2013 г. N 32-з "Об отдельных вопросах организации проведения капитального ремонта общего имущества в многоквартирных домах на территории Ярославской области"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ОБЛАСТИ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3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мониторинга реализации региональной программы капитального ремонта общего имущества в многоквартирных домах.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Контроль за исполнением постановления возложить на заместителя Председателя Правительства Ярославской области, курирующего вопросы строительства и жилищно-коммунального хозяйства.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0" w:tooltip="Постановление Правительства ЯО от 20.07.2026 N 805-п &quot;О внесении изменений в постановление Правительства Ярославской области от 27.12.2013 N 1761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20.07.2026 N 805-п)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С.Н.ЯСТРЕБОВ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области</w:t>
      </w:r>
    </w:p>
    <w:p>
      <w:pPr>
        <w:pStyle w:val="0"/>
        <w:jc w:val="right"/>
      </w:pPr>
      <w:r>
        <w:rPr>
          <w:sz w:val="20"/>
        </w:rPr>
        <w:t xml:space="preserve">от 27.12.2013 N 1761-п</w:t>
      </w:r>
    </w:p>
    <w:p>
      <w:pPr>
        <w:pStyle w:val="0"/>
        <w:jc w:val="both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МОНИТОРИНГА РЕАЛИЗАЦИИ РЕГИОНАЛЬНОЙ ПРОГРАММЫ КАПИТАЛЬНОГО</w:t>
      </w:r>
    </w:p>
    <w:p>
      <w:pPr>
        <w:pStyle w:val="2"/>
        <w:jc w:val="center"/>
      </w:pPr>
      <w:r>
        <w:rPr>
          <w:sz w:val="20"/>
        </w:rPr>
        <w:t xml:space="preserve">РЕМОНТА ОБЩЕГО ИМУЩЕСТВА В МНОГОКВАРТИРНЫХ ДОМАХ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1" w:tooltip="Постановление Правительства ЯО от 20.07.2026 N 805-п &quot;О внесении изменений в постановление Правительства Ярославской области от 27.12.2013 N 1761-п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ЯО от 20.07.2026 N 805-п)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мониторинга реализации региональной программы капитального ремонта общего имущества в многоквартирных домах (далее - Порядок) регламентирует процедуру осуществления мониторинга реализации региональной программы капитального ремонта общего имущества в многоквартирных домах (далее - региональная программа капитального ремонта), под которым понимается комплекс мероприятий по сбору, представлению, систематизации и анализу информации об оказании услуг и (или) выполнении работ по капитальному ремонту общего имущества в многоквартирных домах (далее - услуги (работы) по капитальному ремонту), осуществляемых в целях реализации региональной программы капитального ремонта, а также за принятием собственниками помещений в многоквартирных домах, органами местного самоуправления муниципальных образований Ярославской области (далее - органы местного самоуправления) решений, предусмотренных федеральными нормативными правовыми актами, нормативными правовыми актами Ярославской области в процессе проведения капитального ремонта (далее - мониторинг).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Постановление Правительства ЯО от 20.07.2026 N 805-п &quot;О внесении изменений в постановление Правительства Ярославской области от 27.12.2013 N 1761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20.07.2026 N 805-п)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Мониторинг осуществляет Региональный фонд содействия капитальному ремонту многоквартирных домов Ярославской области (далее - региональный оператор) на основании информации, полученной от лиц, на имя которых открыты специальные счета (далее - владелец специального счета), органов местного самоуправления.</w:t>
      </w:r>
    </w:p>
    <w:bookmarkStart w:id="42" w:name="P42"/>
    <w:bookmarkEnd w:id="4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Предметом мониторинга являются следующие вопросы: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фактическая реализация услуг и (или) работ по капитальному ремонту, предусмотренных региональной программой капитального ремонта, региональными краткосрочными (до трех лет) планами реализации региональной программы капитального ремонта (далее - региональный краткосрочный план);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Постановление Правительства ЯО от 20.07.2026 N 805-п &quot;О внесении изменений в постановление Правительства Ярославской области от 27.12.2013 N 1761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20.07.2026 N 805-п)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принятие (непринятие) собственниками помещений в многоквартирных домах, формирующих фонды капитального ремонта на специальных счетах, решений, предусмотренных </w:t>
      </w:r>
      <w:hyperlink w:history="0" r:id="rId14" w:tooltip="Закон ЯО от 28.06.2013 N 32-з (ред. от 25.02.2026) &quot;Об отдельных вопросах организации проведения капитального ремонта общего имущества в многоквартирных домах на территории Ярославской области&quot; (принят Ярославской областной Думой 25.06.2013) (с изм. и доп., вступившими в силу с 01.03.2026) {КонсультантПлюс}">
        <w:r>
          <w:rPr>
            <w:sz w:val="20"/>
            <w:color w:val="0000ff"/>
          </w:rPr>
          <w:t xml:space="preserve">частью 5&lt;1&gt; статьи 8</w:t>
        </w:r>
      </w:hyperlink>
      <w:r>
        <w:rPr>
          <w:sz w:val="20"/>
        </w:rPr>
        <w:t xml:space="preserve"> Закона Ярославской области от 28 июня 2013 г. N 32-з "Об отдельных вопросах организации проведения капитального ремонта общего имущества в многоквартирных домах на территории Ярославской области" (далее - Закон Ярославской области от 28 июня 2013 г. N 32-з);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остановление Правительства ЯО от 20.07.2026 N 805-п &quot;О внесении изменений в постановление Правительства Ярославской области от 27.12.2013 N 1761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20.07.2026 N 805-п)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абзац утратил силу с 20 июля 2026 года. - </w:t>
      </w:r>
      <w:hyperlink w:history="0" r:id="rId16" w:tooltip="Постановление Правительства ЯО от 20.07.2026 N 805-п &quot;О внесении изменений в постановление Правительства Ярославской области от 27.12.2013 N 1761-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ЯО от 20.07.2026 N 805-п;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принятие (непринятие) органами местного самоуправления решений, предусмотренных </w:t>
      </w:r>
      <w:hyperlink w:history="0" r:id="rId17" w:tooltip="Закон ЯО от 28.06.2013 N 32-з (ред. от 25.02.2026) &quot;Об отдельных вопросах организации проведения капитального ремонта общего имущества в многоквартирных домах на территории Ярославской области&quot; (принят Ярославской областной Думой 25.06.2013) (с изм. и доп., вступившими в силу с 01.03.2026) {КонсультантПлюс}">
        <w:r>
          <w:rPr>
            <w:sz w:val="20"/>
            <w:color w:val="0000ff"/>
          </w:rPr>
          <w:t xml:space="preserve">частями 6</w:t>
        </w:r>
      </w:hyperlink>
      <w:r>
        <w:rPr>
          <w:sz w:val="20"/>
        </w:rPr>
        <w:t xml:space="preserve">, </w:t>
      </w:r>
      <w:hyperlink w:history="0" r:id="rId18" w:tooltip="Закон ЯО от 28.06.2013 N 32-з (ред. от 25.02.2026) &quot;Об отдельных вопросах организации проведения капитального ремонта общего имущества в многоквартирных домах на территории Ярославской области&quot; (принят Ярославской областной Думой 25.06.2013) (с изм. и доп., вступившими в силу с 01.03.2026) {КонсультантПлюс}">
        <w:r>
          <w:rPr>
            <w:sz w:val="20"/>
            <w:color w:val="0000ff"/>
          </w:rPr>
          <w:t xml:space="preserve">7 статьи 8</w:t>
        </w:r>
      </w:hyperlink>
      <w:r>
        <w:rPr>
          <w:sz w:val="20"/>
        </w:rPr>
        <w:t xml:space="preserve"> Закона Ярославской области от 28 июня 2013 г. N 32-з.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Постановление Правительства ЯО от 20.07.2026 N 805-п &quot;О внесении изменений в постановление Правительства Ярославской области от 27.12.2013 N 1761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20.07.2026 N 805-п)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целях осуществления мониторинга в соответствии с </w:t>
      </w:r>
      <w:hyperlink w:history="0" r:id="rId20" w:tooltip="Закон ЯО от 28.06.2013 N 32-з (ред. от 25.02.2026) &quot;Об отдельных вопросах организации проведения капитального ремонта общего имущества в многоквартирных домах на территории Ярославской области&quot; (принят Ярославской областной Думой 25.06.2013) (с изм. и доп., вступившими в силу с 01.03.2026) {КонсультантПлюс}">
        <w:r>
          <w:rPr>
            <w:sz w:val="20"/>
            <w:color w:val="0000ff"/>
          </w:rPr>
          <w:t xml:space="preserve">частью 6&lt;1&gt; статьи 8</w:t>
        </w:r>
      </w:hyperlink>
      <w:r>
        <w:rPr>
          <w:sz w:val="20"/>
        </w:rPr>
        <w:t xml:space="preserve"> Закона Ярославской области от 28 июня 2013 г. N 32-з: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владельцы специальных счетов направляют в орган местного самоуправления информацию о капитальном ремонте, проведенном в соответствии с региональным краткосрочным планом, до 15 января года, следующего за годом, в котором должен быть проведен капитальный ремонт;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владельцы специальных счетов, за исключением регионального оператора, направляют в орган местного самоуправления информацию о капитальном ремонте, проведенном в соответствии с решениями собственников помещений в многоквартирном доме, до 15 января года, следующего за годом, в котором должен быть проведен капитальный ремонт.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осуществления мониторинга в соответствии с </w:t>
      </w:r>
      <w:hyperlink w:history="0" r:id="rId21" w:tooltip="Постановление Правительства ЯО от 30.12.2014 N 1418-п (ред. от 10.06.2025) &quot;Об утверждении Порядка установления необходимости проведения капитального ремонта общего имущества в многоквартирных домах&quot; ------------ Недействующая редакция {КонсультантПлюс}">
        <w:r>
          <w:rPr>
            <w:sz w:val="20"/>
            <w:color w:val="0000ff"/>
          </w:rPr>
          <w:t xml:space="preserve">абзацем пятым пункта 2</w:t>
        </w:r>
      </w:hyperlink>
      <w:r>
        <w:rPr>
          <w:sz w:val="20"/>
        </w:rPr>
        <w:t xml:space="preserve"> Порядка установления необходимости проведения капитального ремонта общего имущества в многоквартирных домах, утвержденного постановлением Правительства Ярославской области от 30.12.2014 N 1418-п "Об утверждении Порядка установления необходимости проведения капитального ремонта общего имущества в многоквартирных домах" (далее - Порядок установления необходимости проведения капитального ремонта), владельцы специальных счетов в случае принятия общим собранием собственников помещений в многоквартирном доме решения о переносе срока капитального ремонта общего имущества в многоквартирном доме на более ранний (поздний) период или об изменении перечня услуг (работ) по капитальному ремонту направляют в орган местного самоуправления документы, предусмотренные </w:t>
      </w:r>
      <w:hyperlink w:history="0" r:id="rId22" w:tooltip="Постановление Правительства ЯО от 30.12.2014 N 1418-п (ред. от 10.06.2025) &quot;Об утверждении Порядка установления необходимости проведения капитального ремонта общего имущества в многоквартирных домах&quot; ------------ Недействующая редакция {КонсультантПлюс}">
        <w:r>
          <w:rPr>
            <w:sz w:val="20"/>
            <w:color w:val="0000ff"/>
          </w:rPr>
          <w:t xml:space="preserve">подпунктом 3.4 пункта 3</w:t>
        </w:r>
      </w:hyperlink>
      <w:r>
        <w:rPr>
          <w:sz w:val="20"/>
        </w:rPr>
        <w:t xml:space="preserve"> Порядка установления необходимости проведения капитального ремонта.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23" w:tooltip="Постановление Правительства ЯО от 20.07.2026 N 805-п &quot;О внесении изменений в постановление Правительства Ярославской области от 27.12.2013 N 1761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20.07.2026 N 805-п)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 целях осуществления мониторинга органы местного самоуправления представляют региональному оператору в течение 5 рабочих дней со дня принятия сведения: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 принятии собственниками помещений в многоквартирных домах, формирующих фонды капитального ремонта на специальных счетах, решений, предусмотренных </w:t>
      </w:r>
      <w:hyperlink w:history="0" r:id="rId24" w:tooltip="Закон ЯО от 28.06.2013 N 32-з (ред. от 25.02.2026) &quot;Об отдельных вопросах организации проведения капитального ремонта общего имущества в многоквартирных домах на территории Ярославской области&quot; (принят Ярославской областной Думой 25.06.2013) (с изм. и доп., вступившими в силу с 01.03.2026) {КонсультантПлюс}">
        <w:r>
          <w:rPr>
            <w:sz w:val="20"/>
            <w:color w:val="0000ff"/>
          </w:rPr>
          <w:t xml:space="preserve">частью 5&lt;1&gt; статьи 8</w:t>
        </w:r>
      </w:hyperlink>
      <w:r>
        <w:rPr>
          <w:sz w:val="20"/>
        </w:rPr>
        <w:t xml:space="preserve"> Закона Ярославской области от 28 июня 2013 г. N 32-з, с указанием реквизитов протоколов общих собраний собственников помещений, на которых такие решения были приняты;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 принятии органами местного самоуправления решений, предусмотренных </w:t>
      </w:r>
      <w:hyperlink w:history="0" r:id="rId25" w:tooltip="Закон ЯО от 28.06.2013 N 32-з (ред. от 25.02.2026) &quot;Об отдельных вопросах организации проведения капитального ремонта общего имущества в многоквартирных домах на территории Ярославской области&quot; (принят Ярославской областной Думой 25.06.2013) (с изм. и доп., вступившими в силу с 01.03.2026) {КонсультантПлюс}">
        <w:r>
          <w:rPr>
            <w:sz w:val="20"/>
            <w:color w:val="0000ff"/>
          </w:rPr>
          <w:t xml:space="preserve">частями 6</w:t>
        </w:r>
      </w:hyperlink>
      <w:r>
        <w:rPr>
          <w:sz w:val="20"/>
        </w:rPr>
        <w:t xml:space="preserve">, </w:t>
      </w:r>
      <w:hyperlink w:history="0" r:id="rId26" w:tooltip="Закон ЯО от 28.06.2013 N 32-з (ред. от 25.02.2026) &quot;Об отдельных вопросах организации проведения капитального ремонта общего имущества в многоквартирных домах на территории Ярославской области&quot; (принят Ярославской областной Думой 25.06.2013) (с изм. и доп., вступившими в силу с 01.03.2026) {КонсультантПлюс}">
        <w:r>
          <w:rPr>
            <w:sz w:val="20"/>
            <w:color w:val="0000ff"/>
          </w:rPr>
          <w:t xml:space="preserve">7 статьи 8</w:t>
        </w:r>
      </w:hyperlink>
      <w:r>
        <w:rPr>
          <w:sz w:val="20"/>
        </w:rPr>
        <w:t xml:space="preserve"> Закона Ярославской области от 28 июня 2013 г. N 32-з, с приложением копий соответствующих решений.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Региональный оператор вправе утвердить формы представления сведений, предусмотренных Порядком.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осуществления мониторинга в соответствии с </w:t>
      </w:r>
      <w:hyperlink w:history="0" r:id="rId27" w:tooltip="Постановление Правительства ЯО от 30.12.2014 N 1418-п (ред. от 10.06.2025) &quot;Об утверждении Порядка установления необходимости проведения капитального ремонта общего имущества в многоквартирных домах&quot; ------------ Недействующая редакция {КонсультантПлюс}">
        <w:r>
          <w:rPr>
            <w:sz w:val="20"/>
            <w:color w:val="0000ff"/>
          </w:rPr>
          <w:t xml:space="preserve">абзацем пятым пункта 2</w:t>
        </w:r>
      </w:hyperlink>
      <w:r>
        <w:rPr>
          <w:sz w:val="20"/>
        </w:rPr>
        <w:t xml:space="preserve"> Порядка установления необходимости проведения капитального ремонта в случае принятия общим собранием собственников помещений в многоквартирном доме решения о переносе срока капитального ремонта общего имущества в многоквартирном доме на более ранний (поздний) период или об изменении перечня услуг (работ) по капитальному ремонту органы местного самоуправления представляют региональному оператору документы, предусмотренные </w:t>
      </w:r>
      <w:hyperlink w:history="0" r:id="rId28" w:tooltip="Постановление Правительства ЯО от 30.12.2014 N 1418-п (ред. от 10.06.2025) &quot;Об утверждении Порядка установления необходимости проведения капитального ремонта общего имущества в многоквартирных домах&quot; ------------ Недействующая редакция {КонсультантПлюс}">
        <w:r>
          <w:rPr>
            <w:sz w:val="20"/>
            <w:color w:val="0000ff"/>
          </w:rPr>
          <w:t xml:space="preserve">подпунктом 3.4 пункта 3</w:t>
        </w:r>
      </w:hyperlink>
      <w:r>
        <w:rPr>
          <w:sz w:val="20"/>
        </w:rPr>
        <w:t xml:space="preserve"> Порядка установления необходимости проведения капитального ремонта, в течение 10 рабочих дней со дня принятия указанных документов от владельцев специальных счетов.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29" w:tooltip="Постановление Правительства ЯО от 20.07.2026 N 805-п &quot;О внесении изменений в постановление Правительства Ярославской области от 27.12.2013 N 1761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20.07.2026 N 805-п)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части многоквартирных домов, собственники помещений в которых формируют фонды капитального ремонта на счетах регионального оператора, сведения, необходимые для составления ежегодного отчета о реализации региональной программы капитального ремонта, формируются непосредственно региональным оператором.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остановление Правительства ЯО от 20.07.2026 N 805-п &quot;О внесении изменений в постановление Правительства Ярославской области от 27.12.2013 N 1761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20.07.2026 N 805-п)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В целях проверки сведений о фактической реализации услуг и (или) работ по капитальному ремонту, предусмотренных региональной программой капитального ремонта и региональным краткосрочным планом по соответствующему многоквартирному дому, региональный оператор вправе осуществлять осмотр непосредственно по месту нахождения многоквартирного дома.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О проведении такого осмотра региональный оператор не позднее чем за три рабочих дня до даты проведения осмотра письменно уведомляет владельца специального счета, который обязан оказывать региональному оператору необходимое содействие в проведении осмотра, в том числе представлять для ознакомления и копирования документы, подтверждающие фактическую реализацию услуг и (или) работ по капитальному ремонту.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Полномочия сотрудника (сотрудников) регионального оператора, осуществляющего осмотр, должны быть подтверждены письменно.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По результатам проведения осмотра региональным оператором составляется акт о проведении осмотра, в котором указываются дата, время, место проведения осмотра, предмет осмотра, лица, принимавшие участие в осмотре, обстоятельства, установленные в результате осмотра, и соответствующие выводы, подписи лиц, участвующих в осмотре.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Акт о проведении осмотра составляется непосредственно после проведения осмотра в двух экземплярах, один из которых под подпись вручается владельцу специального счета (или его представителю).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владелец специального счета отказывается от подписания или получения акта о проведении осмотра, указанный акт направляется владельцу специального счета почтой.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В случае если в ходе проведения осмотра будет установлено несоответствие между сведениями о фактической реализации услуг и (или) работ по капитальному ремонту, представленными владельцем специального счета, и сведениями, установленными в ходе проведения осмотра, информация о таком несоответствии фиксируется в акте и направляется в орган государственного жилищного надзора Ярославской области для принятия мер в соответствии с действующим законодательством.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случае несогласия владельца специального счета с обстоятельствами, изложенными в акте о проведении осмотра, он вправе представить региональному оператору письменные возражения, которые подлежат рассмотрению региональным оператором с участием владельца специального счета в течение пятнадцати рабочих дней со дня получения региональным оператором письменных возражений.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результатам рассмотрения возражений акт о проведении осмотра может быть изменен в зависимости от принятых сторонами решений.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региональный оператор признает возражения владельца специального счета необоснованными, последний вправе обжаловать их в установленном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По итогам проведения мониторинга региональный оператор составляет отчет о реализации региональной программы капитального ремонта, который представляется на рассмотрение Правительства Ярославской области не позднее 01 марта года, следующего за отчетным периодом.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 о мониторинге реализации региональной программы капитального ремонта включает сведения, указанные в </w:t>
      </w:r>
      <w:hyperlink w:history="0" w:anchor="P42" w:tooltip="3. Предметом мониторинга являются следующие вопросы: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Порядка, а также сведения о нарушениях, выявленных в ходе реализации региональной программы капитального ремонта.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ЯО от 27.12.2013 N 1761-п</w:t>
            <w:br/>
            <w:t>(ред. от 20.07.2026)</w:t>
            <w:br/>
            <w:t>"Об утверждении Порядка мониторинга реализаци...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27.07.2026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86&amp;n=167072&amp;dst=100005" TargetMode = "External"/><Relationship Id="rId9" Type="http://schemas.openxmlformats.org/officeDocument/2006/relationships/hyperlink" Target="https://login.consultant.ru/link/?req=doc&amp;base=RLAW086&amp;n=163844&amp;dst=100244" TargetMode = "External"/><Relationship Id="rId10" Type="http://schemas.openxmlformats.org/officeDocument/2006/relationships/hyperlink" Target="https://login.consultant.ru/link/?req=doc&amp;base=RLAW086&amp;n=167072&amp;dst=100006" TargetMode = "External"/><Relationship Id="rId11" Type="http://schemas.openxmlformats.org/officeDocument/2006/relationships/hyperlink" Target="https://login.consultant.ru/link/?req=doc&amp;base=RLAW086&amp;n=167072&amp;dst=100008" TargetMode = "External"/><Relationship Id="rId12" Type="http://schemas.openxmlformats.org/officeDocument/2006/relationships/hyperlink" Target="https://login.consultant.ru/link/?req=doc&amp;base=RLAW086&amp;n=167072&amp;dst=100013" TargetMode = "External"/><Relationship Id="rId13" Type="http://schemas.openxmlformats.org/officeDocument/2006/relationships/hyperlink" Target="https://login.consultant.ru/link/?req=doc&amp;base=RLAW086&amp;n=167072&amp;dst=100015" TargetMode = "External"/><Relationship Id="rId14" Type="http://schemas.openxmlformats.org/officeDocument/2006/relationships/hyperlink" Target="https://login.consultant.ru/link/?req=doc&amp;base=RLAW086&amp;n=163844&amp;dst=100595" TargetMode = "External"/><Relationship Id="rId15" Type="http://schemas.openxmlformats.org/officeDocument/2006/relationships/hyperlink" Target="https://login.consultant.ru/link/?req=doc&amp;base=RLAW086&amp;n=167072&amp;dst=100016" TargetMode = "External"/><Relationship Id="rId16" Type="http://schemas.openxmlformats.org/officeDocument/2006/relationships/hyperlink" Target="https://login.consultant.ru/link/?req=doc&amp;base=RLAW086&amp;n=167072&amp;dst=100017" TargetMode = "External"/><Relationship Id="rId17" Type="http://schemas.openxmlformats.org/officeDocument/2006/relationships/hyperlink" Target="https://login.consultant.ru/link/?req=doc&amp;base=RLAW086&amp;n=163844&amp;dst=100248" TargetMode = "External"/><Relationship Id="rId18" Type="http://schemas.openxmlformats.org/officeDocument/2006/relationships/hyperlink" Target="https://login.consultant.ru/link/?req=doc&amp;base=RLAW086&amp;n=163844&amp;dst=100251" TargetMode = "External"/><Relationship Id="rId19" Type="http://schemas.openxmlformats.org/officeDocument/2006/relationships/hyperlink" Target="https://login.consultant.ru/link/?req=doc&amp;base=RLAW086&amp;n=167072&amp;dst=100018" TargetMode = "External"/><Relationship Id="rId20" Type="http://schemas.openxmlformats.org/officeDocument/2006/relationships/hyperlink" Target="https://login.consultant.ru/link/?req=doc&amp;base=RLAW086&amp;n=163844&amp;dst=100384" TargetMode = "External"/><Relationship Id="rId21" Type="http://schemas.openxmlformats.org/officeDocument/2006/relationships/hyperlink" Target="https://login.consultant.ru/link/?req=doc&amp;base=RLAW086&amp;n=157866&amp;dst=1" TargetMode = "External"/><Relationship Id="rId22" Type="http://schemas.openxmlformats.org/officeDocument/2006/relationships/hyperlink" Target="https://login.consultant.ru/link/?req=doc&amp;base=RLAW086&amp;n=157866&amp;dst=100132" TargetMode = "External"/><Relationship Id="rId23" Type="http://schemas.openxmlformats.org/officeDocument/2006/relationships/hyperlink" Target="https://login.consultant.ru/link/?req=doc&amp;base=RLAW086&amp;n=167072&amp;dst=100019" TargetMode = "External"/><Relationship Id="rId24" Type="http://schemas.openxmlformats.org/officeDocument/2006/relationships/hyperlink" Target="https://login.consultant.ru/link/?req=doc&amp;base=RLAW086&amp;n=163844&amp;dst=100595" TargetMode = "External"/><Relationship Id="rId25" Type="http://schemas.openxmlformats.org/officeDocument/2006/relationships/hyperlink" Target="https://login.consultant.ru/link/?req=doc&amp;base=RLAW086&amp;n=163844&amp;dst=36" TargetMode = "External"/><Relationship Id="rId26" Type="http://schemas.openxmlformats.org/officeDocument/2006/relationships/hyperlink" Target="https://login.consultant.ru/link/?req=doc&amp;base=RLAW086&amp;n=163844&amp;dst=100580" TargetMode = "External"/><Relationship Id="rId27" Type="http://schemas.openxmlformats.org/officeDocument/2006/relationships/hyperlink" Target="https://login.consultant.ru/link/?req=doc&amp;base=RLAW086&amp;n=157866&amp;dst=1" TargetMode = "External"/><Relationship Id="rId28" Type="http://schemas.openxmlformats.org/officeDocument/2006/relationships/hyperlink" Target="https://login.consultant.ru/link/?req=doc&amp;base=RLAW086&amp;n=157866&amp;dst=100132" TargetMode = "External"/><Relationship Id="rId29" Type="http://schemas.openxmlformats.org/officeDocument/2006/relationships/hyperlink" Target="https://login.consultant.ru/link/?req=doc&amp;base=RLAW086&amp;n=167072&amp;dst=100024" TargetMode = "External"/><Relationship Id="rId30" Type="http://schemas.openxmlformats.org/officeDocument/2006/relationships/hyperlink" Target="https://login.consultant.ru/link/?req=doc&amp;base=RLAW086&amp;n=167072&amp;dst=10002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ЯО от 27.12.2013 N 1761-п
(ред. от 20.07.2026)
"Об утверждении Порядка мониторинга реализации региональной программы капитального ремонта общего имущества в многоквартирных домах"</dc:title>
  <dcterms:created xsi:type="dcterms:W3CDTF">2026-07-27T06:01:35Z</dcterms:created>
</cp:coreProperties>
</file>